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FC" w:rsidRDefault="003629FC" w:rsidP="003629FC">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3629FC" w:rsidRDefault="003629FC" w:rsidP="003629FC">
      <w:pPr>
        <w:jc w:val="center"/>
        <w:rPr>
          <w:b/>
          <w:sz w:val="28"/>
          <w:szCs w:val="28"/>
        </w:rPr>
      </w:pPr>
      <w:r w:rsidRPr="0033357D">
        <w:rPr>
          <w:b/>
          <w:sz w:val="28"/>
          <w:szCs w:val="28"/>
        </w:rPr>
        <w:t>С</w:t>
      </w:r>
      <w:r>
        <w:rPr>
          <w:b/>
          <w:sz w:val="28"/>
          <w:szCs w:val="28"/>
        </w:rPr>
        <w:t>ОВЕТ</w:t>
      </w:r>
      <w:r w:rsidRPr="0033357D">
        <w:rPr>
          <w:b/>
          <w:sz w:val="28"/>
          <w:szCs w:val="28"/>
        </w:rPr>
        <w:t xml:space="preserve"> ДЕПУТАТОВ</w:t>
      </w:r>
    </w:p>
    <w:p w:rsidR="003629FC" w:rsidRPr="0033357D" w:rsidRDefault="003629FC" w:rsidP="003629FC">
      <w:pPr>
        <w:jc w:val="center"/>
        <w:rPr>
          <w:b/>
          <w:sz w:val="28"/>
          <w:szCs w:val="28"/>
        </w:rPr>
      </w:pPr>
      <w:r>
        <w:rPr>
          <w:b/>
          <w:sz w:val="28"/>
          <w:szCs w:val="28"/>
        </w:rPr>
        <w:t>КАРАКУЛЬСКОГО  СЕЛЬСКОГО ПОСЕЛЕНИЯ</w:t>
      </w:r>
    </w:p>
    <w:p w:rsidR="003629FC" w:rsidRPr="0033357D" w:rsidRDefault="003629FC" w:rsidP="003629FC">
      <w:pPr>
        <w:jc w:val="center"/>
        <w:rPr>
          <w:b/>
          <w:sz w:val="28"/>
          <w:szCs w:val="28"/>
        </w:rPr>
      </w:pPr>
      <w:r w:rsidRPr="0033357D">
        <w:rPr>
          <w:b/>
          <w:sz w:val="28"/>
          <w:szCs w:val="28"/>
        </w:rPr>
        <w:t>ОКТЯБРЬСКОГО МУНИЦИПАЛЬНОГО РАЙОНА</w:t>
      </w:r>
    </w:p>
    <w:p w:rsidR="003629FC" w:rsidRPr="0033357D" w:rsidRDefault="003629FC" w:rsidP="003629FC">
      <w:pPr>
        <w:jc w:val="center"/>
        <w:rPr>
          <w:b/>
          <w:sz w:val="28"/>
          <w:szCs w:val="28"/>
        </w:rPr>
      </w:pPr>
      <w:r w:rsidRPr="0033357D">
        <w:rPr>
          <w:b/>
          <w:sz w:val="28"/>
          <w:szCs w:val="28"/>
        </w:rPr>
        <w:t xml:space="preserve"> ЧЕЛЯБИНСКОЙ ОБЛАСТИ</w:t>
      </w:r>
    </w:p>
    <w:p w:rsidR="003629FC" w:rsidRPr="0033357D" w:rsidRDefault="003629FC" w:rsidP="003629FC">
      <w:pPr>
        <w:jc w:val="center"/>
        <w:rPr>
          <w:b/>
        </w:rPr>
      </w:pPr>
      <w:r w:rsidRPr="0033357D">
        <w:rPr>
          <w:b/>
          <w:sz w:val="28"/>
          <w:szCs w:val="28"/>
        </w:rPr>
        <w:t>РЕШЕНИЕ</w:t>
      </w:r>
    </w:p>
    <w:p w:rsidR="003629FC" w:rsidRDefault="003629FC" w:rsidP="003629FC">
      <w:pPr>
        <w:jc w:val="center"/>
        <w:rPr>
          <w:b/>
        </w:rPr>
      </w:pPr>
      <w:r>
        <w:rPr>
          <w:b/>
        </w:rPr>
        <w:t>______________________________________________________________________</w:t>
      </w:r>
    </w:p>
    <w:p w:rsidR="003629FC" w:rsidRDefault="003629FC" w:rsidP="003629FC">
      <w:pPr>
        <w:jc w:val="right"/>
        <w:rPr>
          <w:b/>
        </w:rPr>
      </w:pPr>
    </w:p>
    <w:p w:rsidR="003629FC" w:rsidRDefault="003629FC" w:rsidP="003629FC">
      <w:r>
        <w:rPr>
          <w:noProof/>
          <w:sz w:val="28"/>
          <w:szCs w:val="28"/>
        </w:rPr>
        <w:t>о</w:t>
      </w:r>
      <w:r w:rsidRPr="00180B9B">
        <w:rPr>
          <w:noProof/>
          <w:sz w:val="28"/>
          <w:szCs w:val="28"/>
        </w:rPr>
        <w:t xml:space="preserve">т  </w:t>
      </w:r>
      <w:r>
        <w:rPr>
          <w:noProof/>
          <w:sz w:val="28"/>
          <w:szCs w:val="28"/>
        </w:rPr>
        <w:t>26. 08.202</w:t>
      </w:r>
      <w:bookmarkStart w:id="0" w:name="_GoBack"/>
      <w:bookmarkEnd w:id="0"/>
      <w:r>
        <w:rPr>
          <w:noProof/>
          <w:sz w:val="28"/>
          <w:szCs w:val="28"/>
        </w:rPr>
        <w:t>1</w:t>
      </w:r>
      <w:r w:rsidRPr="00180B9B">
        <w:rPr>
          <w:noProof/>
          <w:sz w:val="28"/>
          <w:szCs w:val="28"/>
        </w:rPr>
        <w:t xml:space="preserve"> г.</w:t>
      </w:r>
      <w:r w:rsidRPr="00180B9B">
        <w:rPr>
          <w:sz w:val="28"/>
          <w:szCs w:val="28"/>
        </w:rPr>
        <w:t xml:space="preserve">  № </w:t>
      </w:r>
      <w:r>
        <w:rPr>
          <w:sz w:val="28"/>
          <w:szCs w:val="28"/>
        </w:rPr>
        <w:t>42</w:t>
      </w:r>
      <w:r w:rsidRPr="00180B9B">
        <w:rPr>
          <w:sz w:val="28"/>
          <w:szCs w:val="28"/>
        </w:rPr>
        <w:t xml:space="preserve"> </w:t>
      </w:r>
      <w:r>
        <w:tab/>
        <w:t xml:space="preserve">                                                                            </w:t>
      </w:r>
      <w:r w:rsidRPr="004B095F">
        <w:rPr>
          <w:sz w:val="28"/>
          <w:szCs w:val="28"/>
        </w:rPr>
        <w:tab/>
      </w:r>
      <w:r>
        <w:tab/>
      </w:r>
    </w:p>
    <w:p w:rsidR="003629FC" w:rsidRDefault="003629FC" w:rsidP="003629FC">
      <w:pPr>
        <w:pStyle w:val="a3"/>
        <w:spacing w:line="360" w:lineRule="auto"/>
        <w:rPr>
          <w:sz w:val="28"/>
          <w:szCs w:val="28"/>
        </w:rPr>
      </w:pPr>
    </w:p>
    <w:p w:rsidR="003629FC" w:rsidRPr="00E16CF7" w:rsidRDefault="003629FC" w:rsidP="003629FC">
      <w:pPr>
        <w:suppressLineNumbers/>
        <w:tabs>
          <w:tab w:val="left" w:pos="709"/>
          <w:tab w:val="left" w:pos="5103"/>
        </w:tabs>
        <w:ind w:right="4534"/>
        <w:jc w:val="both"/>
        <w:rPr>
          <w:sz w:val="28"/>
          <w:szCs w:val="28"/>
        </w:rPr>
      </w:pPr>
      <w:r w:rsidRPr="00E16CF7">
        <w:rPr>
          <w:sz w:val="28"/>
          <w:szCs w:val="28"/>
        </w:rPr>
        <w:t xml:space="preserve">Об </w:t>
      </w:r>
      <w:r>
        <w:rPr>
          <w:sz w:val="28"/>
          <w:szCs w:val="28"/>
        </w:rPr>
        <w:t>утверждении Положения о муниципальном контроле в сфере благоустройства на территории</w:t>
      </w:r>
      <w:r w:rsidRPr="00E16CF7">
        <w:rPr>
          <w:sz w:val="28"/>
          <w:szCs w:val="28"/>
        </w:rPr>
        <w:t xml:space="preserve"> </w:t>
      </w:r>
      <w:r>
        <w:rPr>
          <w:sz w:val="28"/>
          <w:szCs w:val="28"/>
        </w:rPr>
        <w:t xml:space="preserve">Каракульского сельского поселения Октябрьского муниципального района </w:t>
      </w:r>
    </w:p>
    <w:p w:rsidR="003629FC" w:rsidRDefault="003629FC" w:rsidP="003629FC">
      <w:pPr>
        <w:pStyle w:val="a3"/>
        <w:spacing w:line="360" w:lineRule="auto"/>
        <w:rPr>
          <w:sz w:val="28"/>
          <w:szCs w:val="28"/>
        </w:rPr>
      </w:pPr>
    </w:p>
    <w:p w:rsidR="003629FC" w:rsidRPr="004069ED" w:rsidRDefault="003629FC" w:rsidP="003629FC">
      <w:pPr>
        <w:suppressLineNumbers/>
        <w:tabs>
          <w:tab w:val="left" w:pos="4536"/>
        </w:tabs>
        <w:jc w:val="both"/>
        <w:rPr>
          <w:sz w:val="28"/>
          <w:szCs w:val="28"/>
        </w:rPr>
      </w:pPr>
    </w:p>
    <w:p w:rsidR="003629FC" w:rsidRDefault="003629FC" w:rsidP="003629FC">
      <w:pPr>
        <w:ind w:firstLine="567"/>
        <w:jc w:val="both"/>
        <w:rPr>
          <w:sz w:val="28"/>
          <w:szCs w:val="28"/>
        </w:rPr>
      </w:pPr>
      <w:r w:rsidRPr="004069ED">
        <w:rPr>
          <w:sz w:val="28"/>
          <w:szCs w:val="28"/>
        </w:rPr>
        <w:t xml:space="preserve">   </w:t>
      </w:r>
      <w:r>
        <w:rPr>
          <w:sz w:val="28"/>
          <w:szCs w:val="28"/>
        </w:rPr>
        <w:t xml:space="preserve">    </w:t>
      </w:r>
      <w:proofErr w:type="gramStart"/>
      <w:r w:rsidRPr="00DE4FFA">
        <w:rPr>
          <w:sz w:val="28"/>
          <w:szCs w:val="28"/>
        </w:rPr>
        <w:t>В соответствии с Федеральным закон</w:t>
      </w:r>
      <w:r>
        <w:rPr>
          <w:sz w:val="28"/>
          <w:szCs w:val="28"/>
        </w:rPr>
        <w:t>о</w:t>
      </w:r>
      <w:r w:rsidRPr="00DE4FFA">
        <w:rPr>
          <w:sz w:val="28"/>
          <w:szCs w:val="28"/>
        </w:rPr>
        <w:t>м</w:t>
      </w:r>
      <w:r>
        <w:t xml:space="preserve"> </w:t>
      </w:r>
      <w:r w:rsidRPr="00DE4FFA">
        <w:rPr>
          <w:sz w:val="28"/>
          <w:szCs w:val="28"/>
        </w:rPr>
        <w:t>от 31.07.2020г. № 248-ФЗ «О государственном контроле (надзоре) и муниципальном контроле в Российской Федерации»</w:t>
      </w:r>
      <w:r>
        <w:rPr>
          <w:sz w:val="28"/>
          <w:szCs w:val="28"/>
        </w:rPr>
        <w:t xml:space="preserve">, </w:t>
      </w:r>
      <w:r w:rsidRPr="00DE4FFA">
        <w:rPr>
          <w:sz w:val="28"/>
          <w:szCs w:val="28"/>
        </w:rPr>
        <w:t>Федеральным закон</w:t>
      </w:r>
      <w:r>
        <w:rPr>
          <w:sz w:val="28"/>
          <w:szCs w:val="28"/>
        </w:rPr>
        <w:t>о</w:t>
      </w:r>
      <w:r w:rsidRPr="00DE4FFA">
        <w:rPr>
          <w:sz w:val="28"/>
          <w:szCs w:val="28"/>
        </w:rPr>
        <w:t>м</w:t>
      </w:r>
      <w:r>
        <w:t xml:space="preserve"> </w:t>
      </w:r>
      <w:r>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F61262">
        <w:rPr>
          <w:sz w:val="28"/>
          <w:szCs w:val="28"/>
        </w:rPr>
        <w:t>»</w:t>
      </w:r>
      <w:r>
        <w:rPr>
          <w:sz w:val="28"/>
          <w:szCs w:val="28"/>
        </w:rPr>
        <w:t>,</w:t>
      </w:r>
      <w:r w:rsidRPr="00F61262">
        <w:rPr>
          <w:sz w:val="28"/>
          <w:szCs w:val="28"/>
        </w:rPr>
        <w:t xml:space="preserve"> </w:t>
      </w:r>
      <w:r>
        <w:rPr>
          <w:sz w:val="28"/>
          <w:szCs w:val="28"/>
        </w:rPr>
        <w:t>Федеральным</w:t>
      </w:r>
      <w:r w:rsidRPr="004069ED">
        <w:rPr>
          <w:sz w:val="28"/>
          <w:szCs w:val="28"/>
        </w:rPr>
        <w:t xml:space="preserve"> закон</w:t>
      </w:r>
      <w:r>
        <w:rPr>
          <w:sz w:val="28"/>
          <w:szCs w:val="28"/>
        </w:rPr>
        <w:t>ом</w:t>
      </w:r>
      <w:r w:rsidRPr="004069ED">
        <w:rPr>
          <w:sz w:val="28"/>
          <w:szCs w:val="28"/>
        </w:rPr>
        <w:t xml:space="preserve"> от 06</w:t>
      </w:r>
      <w:r>
        <w:rPr>
          <w:sz w:val="28"/>
          <w:szCs w:val="28"/>
        </w:rPr>
        <w:t>.10.2</w:t>
      </w:r>
      <w:r w:rsidRPr="004069ED">
        <w:rPr>
          <w:sz w:val="28"/>
          <w:szCs w:val="28"/>
        </w:rPr>
        <w:t>003 года N 131-ФЗ "Об общих принципах</w:t>
      </w:r>
      <w:proofErr w:type="gramEnd"/>
      <w:r w:rsidRPr="004069ED">
        <w:rPr>
          <w:sz w:val="28"/>
          <w:szCs w:val="28"/>
        </w:rPr>
        <w:t xml:space="preserve"> организации местного самоуправления в Российской Федерации", </w:t>
      </w:r>
      <w:r>
        <w:rPr>
          <w:sz w:val="28"/>
          <w:szCs w:val="28"/>
        </w:rPr>
        <w:t>Уст</w:t>
      </w:r>
      <w:r w:rsidRPr="004069ED">
        <w:rPr>
          <w:sz w:val="28"/>
          <w:szCs w:val="28"/>
        </w:rPr>
        <w:t>ав</w:t>
      </w:r>
      <w:r>
        <w:rPr>
          <w:sz w:val="28"/>
          <w:szCs w:val="28"/>
        </w:rPr>
        <w:t>ом Каракульского сельского поселения</w:t>
      </w:r>
      <w:r w:rsidRPr="004069ED">
        <w:rPr>
          <w:sz w:val="28"/>
          <w:szCs w:val="28"/>
        </w:rPr>
        <w:t xml:space="preserve"> Октябрьского муниципального района, С</w:t>
      </w:r>
      <w:r>
        <w:rPr>
          <w:sz w:val="28"/>
          <w:szCs w:val="28"/>
        </w:rPr>
        <w:t>овет</w:t>
      </w:r>
      <w:r w:rsidRPr="004069ED">
        <w:rPr>
          <w:sz w:val="28"/>
          <w:szCs w:val="28"/>
        </w:rPr>
        <w:t xml:space="preserve"> депутатов </w:t>
      </w:r>
      <w:r>
        <w:rPr>
          <w:sz w:val="28"/>
          <w:szCs w:val="28"/>
        </w:rPr>
        <w:t xml:space="preserve">Каракульского сельского поселения </w:t>
      </w:r>
      <w:r w:rsidRPr="004069ED">
        <w:rPr>
          <w:sz w:val="28"/>
          <w:szCs w:val="28"/>
        </w:rPr>
        <w:t>Октябрьского муниципального района</w:t>
      </w:r>
    </w:p>
    <w:p w:rsidR="003629FC" w:rsidRDefault="003629FC" w:rsidP="003629FC">
      <w:pPr>
        <w:ind w:firstLine="851"/>
        <w:jc w:val="both"/>
        <w:rPr>
          <w:sz w:val="28"/>
          <w:szCs w:val="28"/>
        </w:rPr>
      </w:pPr>
      <w:r w:rsidRPr="004069ED">
        <w:rPr>
          <w:sz w:val="28"/>
          <w:szCs w:val="28"/>
        </w:rPr>
        <w:t xml:space="preserve"> РЕШАЕТ:</w:t>
      </w:r>
      <w:bookmarkStart w:id="1" w:name="sub_1001"/>
    </w:p>
    <w:p w:rsidR="003629FC" w:rsidRDefault="003629FC" w:rsidP="003629FC">
      <w:pPr>
        <w:ind w:firstLine="851"/>
        <w:jc w:val="both"/>
        <w:rPr>
          <w:sz w:val="28"/>
          <w:szCs w:val="28"/>
        </w:rPr>
      </w:pPr>
      <w:r w:rsidRPr="004069ED">
        <w:rPr>
          <w:sz w:val="28"/>
          <w:szCs w:val="28"/>
        </w:rPr>
        <w:t xml:space="preserve">1. Утвердить </w:t>
      </w:r>
      <w:hyperlink w:anchor="sub_1000" w:history="1">
        <w:r w:rsidRPr="004069ED">
          <w:rPr>
            <w:rStyle w:val="ac"/>
            <w:sz w:val="28"/>
            <w:szCs w:val="28"/>
          </w:rPr>
          <w:t>Положение</w:t>
        </w:r>
      </w:hyperlink>
      <w:r>
        <w:t xml:space="preserve"> </w:t>
      </w:r>
      <w:r w:rsidRPr="00B75ACB">
        <w:rPr>
          <w:sz w:val="28"/>
          <w:szCs w:val="28"/>
        </w:rPr>
        <w:t>о</w:t>
      </w:r>
      <w:r w:rsidRPr="004069ED">
        <w:rPr>
          <w:sz w:val="28"/>
          <w:szCs w:val="28"/>
        </w:rPr>
        <w:t xml:space="preserve"> </w:t>
      </w:r>
      <w:r>
        <w:rPr>
          <w:sz w:val="28"/>
          <w:szCs w:val="28"/>
        </w:rPr>
        <w:t xml:space="preserve">муниципальном контроле в сфере благоустройства на </w:t>
      </w:r>
      <w:r w:rsidRPr="004069ED">
        <w:rPr>
          <w:sz w:val="28"/>
          <w:szCs w:val="28"/>
        </w:rPr>
        <w:t>территории</w:t>
      </w:r>
      <w:r>
        <w:rPr>
          <w:sz w:val="28"/>
          <w:szCs w:val="28"/>
        </w:rPr>
        <w:t xml:space="preserve"> Каракульского сельского поселения</w:t>
      </w:r>
      <w:r w:rsidRPr="004069ED">
        <w:rPr>
          <w:sz w:val="28"/>
          <w:szCs w:val="28"/>
        </w:rPr>
        <w:t xml:space="preserve"> Октя</w:t>
      </w:r>
      <w:r>
        <w:rPr>
          <w:sz w:val="28"/>
          <w:szCs w:val="28"/>
        </w:rPr>
        <w:t xml:space="preserve">брьского муниципального района </w:t>
      </w:r>
      <w:r w:rsidRPr="004069ED">
        <w:rPr>
          <w:sz w:val="28"/>
          <w:szCs w:val="28"/>
        </w:rPr>
        <w:t>(прилагается).</w:t>
      </w:r>
    </w:p>
    <w:p w:rsidR="003629FC" w:rsidRPr="004069ED" w:rsidRDefault="003629FC" w:rsidP="003629FC">
      <w:pPr>
        <w:tabs>
          <w:tab w:val="left" w:pos="0"/>
        </w:tabs>
        <w:ind w:firstLine="851"/>
        <w:contextualSpacing/>
        <w:jc w:val="both"/>
        <w:rPr>
          <w:sz w:val="28"/>
          <w:szCs w:val="28"/>
        </w:rPr>
      </w:pPr>
      <w:r>
        <w:rPr>
          <w:sz w:val="28"/>
          <w:szCs w:val="28"/>
        </w:rPr>
        <w:t xml:space="preserve">2. Решение Совета депутатов Каракульского сельского поселения </w:t>
      </w:r>
      <w:r w:rsidRPr="002D577E">
        <w:rPr>
          <w:sz w:val="28"/>
          <w:szCs w:val="28"/>
        </w:rPr>
        <w:t xml:space="preserve">от 14.12.2018 г. № 126 «Об утверждении </w:t>
      </w:r>
      <w:proofErr w:type="gramStart"/>
      <w:r w:rsidRPr="002D577E">
        <w:rPr>
          <w:sz w:val="28"/>
          <w:szCs w:val="28"/>
        </w:rPr>
        <w:t>Порядка ведения Перечня видов муниципального контроля</w:t>
      </w:r>
      <w:proofErr w:type="gramEnd"/>
      <w:r w:rsidRPr="002D577E">
        <w:rPr>
          <w:sz w:val="28"/>
          <w:szCs w:val="28"/>
        </w:rPr>
        <w:t xml:space="preserve"> и органов местного самоуправления, уполномоченных на их осуществление на территории Каракульского сельского поселения»</w:t>
      </w:r>
      <w:r>
        <w:rPr>
          <w:sz w:val="28"/>
          <w:szCs w:val="28"/>
        </w:rPr>
        <w:t xml:space="preserve"> признать утратившим силу.</w:t>
      </w:r>
    </w:p>
    <w:p w:rsidR="003629FC" w:rsidRPr="004069ED" w:rsidRDefault="003629FC" w:rsidP="003629FC">
      <w:pPr>
        <w:ind w:firstLine="851"/>
        <w:jc w:val="both"/>
        <w:rPr>
          <w:b/>
          <w:sz w:val="28"/>
          <w:szCs w:val="28"/>
        </w:rPr>
      </w:pPr>
      <w:bookmarkStart w:id="2" w:name="sub_1002"/>
      <w:bookmarkEnd w:id="1"/>
      <w:r>
        <w:rPr>
          <w:sz w:val="28"/>
          <w:szCs w:val="28"/>
        </w:rPr>
        <w:t>3</w:t>
      </w:r>
      <w:r w:rsidRPr="004069ED">
        <w:rPr>
          <w:sz w:val="28"/>
          <w:szCs w:val="28"/>
        </w:rPr>
        <w:t xml:space="preserve">. Настоящее решение вступает в силу с </w:t>
      </w:r>
      <w:r>
        <w:rPr>
          <w:sz w:val="28"/>
          <w:szCs w:val="28"/>
        </w:rPr>
        <w:t>момента подписания.</w:t>
      </w:r>
    </w:p>
    <w:p w:rsidR="003629FC" w:rsidRPr="007165B7" w:rsidRDefault="003629FC" w:rsidP="003629FC">
      <w:pPr>
        <w:ind w:firstLine="851"/>
        <w:jc w:val="both"/>
        <w:rPr>
          <w:sz w:val="28"/>
          <w:szCs w:val="28"/>
        </w:rPr>
      </w:pPr>
      <w:bookmarkStart w:id="3" w:name="sub_1003"/>
      <w:bookmarkEnd w:id="2"/>
      <w:r>
        <w:rPr>
          <w:sz w:val="28"/>
          <w:szCs w:val="28"/>
        </w:rPr>
        <w:t>4</w:t>
      </w:r>
      <w:r w:rsidRPr="004069ED">
        <w:rPr>
          <w:sz w:val="28"/>
          <w:szCs w:val="28"/>
        </w:rPr>
        <w:t>. О</w:t>
      </w:r>
      <w:r>
        <w:rPr>
          <w:sz w:val="28"/>
          <w:szCs w:val="28"/>
        </w:rPr>
        <w:t xml:space="preserve">бнародовать </w:t>
      </w:r>
      <w:r w:rsidRPr="004069ED">
        <w:rPr>
          <w:sz w:val="28"/>
          <w:szCs w:val="28"/>
        </w:rPr>
        <w:t xml:space="preserve">настоящее решение  и разместить на </w:t>
      </w:r>
      <w:hyperlink r:id="rId9" w:history="1">
        <w:r w:rsidRPr="004069ED">
          <w:rPr>
            <w:rStyle w:val="ac"/>
            <w:sz w:val="28"/>
            <w:szCs w:val="28"/>
          </w:rPr>
          <w:t>официальном сайте</w:t>
        </w:r>
      </w:hyperlink>
      <w:r w:rsidRPr="004069ED">
        <w:rPr>
          <w:sz w:val="28"/>
          <w:szCs w:val="28"/>
        </w:rPr>
        <w:t xml:space="preserve"> администрации </w:t>
      </w:r>
      <w:r>
        <w:rPr>
          <w:sz w:val="28"/>
          <w:szCs w:val="28"/>
        </w:rPr>
        <w:t xml:space="preserve">Каракульского сельского поселения </w:t>
      </w:r>
      <w:r w:rsidRPr="004069ED">
        <w:rPr>
          <w:sz w:val="28"/>
          <w:szCs w:val="28"/>
        </w:rPr>
        <w:t>Октябрьского муниципального района.</w:t>
      </w:r>
      <w:bookmarkEnd w:id="3"/>
    </w:p>
    <w:p w:rsidR="003629FC" w:rsidRPr="00B72BBF" w:rsidRDefault="003629FC" w:rsidP="003629FC">
      <w:pPr>
        <w:suppressLineNumbers/>
        <w:rPr>
          <w:bCs/>
          <w:sz w:val="28"/>
          <w:szCs w:val="28"/>
        </w:rPr>
      </w:pPr>
    </w:p>
    <w:p w:rsidR="003629FC" w:rsidRDefault="003629FC" w:rsidP="003629FC">
      <w:pPr>
        <w:suppressLineNumbers/>
        <w:rPr>
          <w:sz w:val="28"/>
          <w:szCs w:val="28"/>
        </w:rPr>
      </w:pPr>
      <w:r w:rsidRPr="00595F8D">
        <w:rPr>
          <w:sz w:val="28"/>
          <w:szCs w:val="28"/>
        </w:rPr>
        <w:t xml:space="preserve">Глава </w:t>
      </w:r>
      <w:r>
        <w:rPr>
          <w:sz w:val="28"/>
          <w:szCs w:val="28"/>
        </w:rPr>
        <w:t xml:space="preserve"> </w:t>
      </w:r>
      <w:proofErr w:type="gramStart"/>
      <w:r>
        <w:rPr>
          <w:sz w:val="28"/>
          <w:szCs w:val="28"/>
        </w:rPr>
        <w:t>Каракульского</w:t>
      </w:r>
      <w:proofErr w:type="gramEnd"/>
      <w:r>
        <w:rPr>
          <w:sz w:val="28"/>
          <w:szCs w:val="28"/>
        </w:rPr>
        <w:t xml:space="preserve"> </w:t>
      </w:r>
    </w:p>
    <w:p w:rsidR="003629FC" w:rsidRDefault="003629FC" w:rsidP="003629FC">
      <w:pPr>
        <w:suppressLineNumbers/>
        <w:rPr>
          <w:sz w:val="28"/>
          <w:szCs w:val="28"/>
        </w:rPr>
      </w:pPr>
      <w:r>
        <w:rPr>
          <w:sz w:val="28"/>
          <w:szCs w:val="28"/>
        </w:rPr>
        <w:t>сельского поселения                                                                      Г.В. Тишанькина</w:t>
      </w:r>
    </w:p>
    <w:p w:rsidR="003629FC" w:rsidRDefault="003629FC" w:rsidP="003629FC">
      <w:pPr>
        <w:shd w:val="clear" w:color="auto" w:fill="FFFFFF"/>
        <w:autoSpaceDE w:val="0"/>
        <w:autoSpaceDN w:val="0"/>
        <w:adjustRightInd w:val="0"/>
        <w:rPr>
          <w:sz w:val="28"/>
          <w:szCs w:val="28"/>
        </w:rPr>
      </w:pPr>
    </w:p>
    <w:p w:rsidR="003629FC" w:rsidRDefault="003629FC" w:rsidP="003629FC">
      <w:pPr>
        <w:shd w:val="clear" w:color="auto" w:fill="FFFFFF"/>
        <w:autoSpaceDE w:val="0"/>
        <w:autoSpaceDN w:val="0"/>
        <w:adjustRightInd w:val="0"/>
        <w:jc w:val="right"/>
        <w:rPr>
          <w:sz w:val="28"/>
          <w:szCs w:val="28"/>
        </w:rPr>
      </w:pPr>
    </w:p>
    <w:p w:rsidR="003629FC" w:rsidRPr="00595F8D" w:rsidRDefault="003629FC" w:rsidP="003629FC">
      <w:pPr>
        <w:shd w:val="clear" w:color="auto" w:fill="FFFFFF"/>
        <w:autoSpaceDE w:val="0"/>
        <w:autoSpaceDN w:val="0"/>
        <w:adjustRightInd w:val="0"/>
        <w:jc w:val="right"/>
        <w:rPr>
          <w:sz w:val="28"/>
          <w:szCs w:val="28"/>
        </w:rPr>
      </w:pPr>
      <w:r w:rsidRPr="00595F8D">
        <w:rPr>
          <w:sz w:val="28"/>
          <w:szCs w:val="28"/>
        </w:rPr>
        <w:t>ПРИЛОЖЕНИЕ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629FC" w:rsidRPr="0007186A" w:rsidTr="00F72C8F">
        <w:tc>
          <w:tcPr>
            <w:tcW w:w="4785" w:type="dxa"/>
          </w:tcPr>
          <w:p w:rsidR="003629FC" w:rsidRPr="0007186A" w:rsidRDefault="003629FC" w:rsidP="00F72C8F">
            <w:pPr>
              <w:jc w:val="center"/>
              <w:rPr>
                <w:sz w:val="28"/>
                <w:szCs w:val="28"/>
              </w:rPr>
            </w:pPr>
          </w:p>
        </w:tc>
        <w:tc>
          <w:tcPr>
            <w:tcW w:w="4786" w:type="dxa"/>
          </w:tcPr>
          <w:p w:rsidR="003629FC" w:rsidRPr="0007186A" w:rsidRDefault="003629FC" w:rsidP="00F72C8F">
            <w:pPr>
              <w:jc w:val="center"/>
              <w:rPr>
                <w:sz w:val="28"/>
                <w:szCs w:val="28"/>
              </w:rPr>
            </w:pPr>
            <w:r w:rsidRPr="0007186A">
              <w:rPr>
                <w:sz w:val="28"/>
                <w:szCs w:val="28"/>
              </w:rPr>
              <w:t>УТВЕРЖДЕНО</w:t>
            </w:r>
          </w:p>
          <w:p w:rsidR="003629FC" w:rsidRDefault="003629FC" w:rsidP="00F72C8F">
            <w:pPr>
              <w:jc w:val="center"/>
              <w:rPr>
                <w:sz w:val="28"/>
                <w:szCs w:val="28"/>
              </w:rPr>
            </w:pPr>
            <w:r w:rsidRPr="00A920D4">
              <w:rPr>
                <w:sz w:val="28"/>
                <w:szCs w:val="28"/>
              </w:rPr>
              <w:t>Решением Совета депутатов</w:t>
            </w:r>
          </w:p>
          <w:p w:rsidR="003629FC" w:rsidRPr="00A920D4" w:rsidRDefault="003629FC" w:rsidP="00F72C8F">
            <w:pPr>
              <w:jc w:val="center"/>
              <w:rPr>
                <w:sz w:val="28"/>
                <w:szCs w:val="28"/>
              </w:rPr>
            </w:pPr>
            <w:r w:rsidRPr="00A920D4">
              <w:rPr>
                <w:sz w:val="28"/>
                <w:szCs w:val="28"/>
              </w:rPr>
              <w:t xml:space="preserve"> </w:t>
            </w:r>
            <w:r>
              <w:rPr>
                <w:i/>
                <w:sz w:val="28"/>
                <w:szCs w:val="28"/>
              </w:rPr>
              <w:t>Каракульского</w:t>
            </w:r>
            <w:r w:rsidRPr="00A920D4">
              <w:rPr>
                <w:sz w:val="28"/>
                <w:szCs w:val="28"/>
              </w:rPr>
              <w:t xml:space="preserve"> сельского поселения Октябрьского муниципального района Челябинской области</w:t>
            </w:r>
          </w:p>
          <w:p w:rsidR="003629FC" w:rsidRPr="0007186A" w:rsidRDefault="003629FC" w:rsidP="00F72C8F">
            <w:pPr>
              <w:jc w:val="center"/>
              <w:rPr>
                <w:sz w:val="28"/>
                <w:szCs w:val="28"/>
              </w:rPr>
            </w:pPr>
            <w:r>
              <w:rPr>
                <w:sz w:val="28"/>
                <w:szCs w:val="28"/>
              </w:rPr>
              <w:t>от «26» августа 2021 г. №42</w:t>
            </w:r>
          </w:p>
          <w:p w:rsidR="003629FC" w:rsidRPr="0007186A" w:rsidRDefault="003629FC" w:rsidP="00F72C8F">
            <w:pPr>
              <w:jc w:val="center"/>
              <w:rPr>
                <w:sz w:val="28"/>
                <w:szCs w:val="28"/>
              </w:rPr>
            </w:pPr>
          </w:p>
        </w:tc>
      </w:tr>
    </w:tbl>
    <w:p w:rsidR="003629FC" w:rsidRPr="0007186A" w:rsidRDefault="003629FC" w:rsidP="003629FC">
      <w:pPr>
        <w:jc w:val="center"/>
        <w:rPr>
          <w:sz w:val="28"/>
          <w:szCs w:val="28"/>
        </w:rPr>
      </w:pPr>
    </w:p>
    <w:p w:rsidR="003629FC" w:rsidRPr="0007186A" w:rsidRDefault="003629FC" w:rsidP="003629FC">
      <w:pPr>
        <w:ind w:firstLine="709"/>
        <w:rPr>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0256"/>
      </w:tblGrid>
      <w:tr w:rsidR="003629FC" w:rsidRPr="00CF0854" w:rsidTr="00F72C8F">
        <w:trPr>
          <w:jc w:val="both"/>
        </w:trPr>
        <w:tc>
          <w:tcPr>
            <w:tcW w:w="9568" w:type="dxa"/>
            <w:tcBorders>
              <w:top w:val="nil"/>
              <w:left w:val="nil"/>
              <w:bottom w:val="nil"/>
              <w:right w:val="nil"/>
            </w:tcBorders>
          </w:tcPr>
          <w:p w:rsidR="003629FC" w:rsidRPr="00CF0854" w:rsidRDefault="003629FC" w:rsidP="00F72C8F">
            <w:pPr>
              <w:ind w:left="-154"/>
              <w:jc w:val="center"/>
              <w:rPr>
                <w:sz w:val="28"/>
                <w:szCs w:val="28"/>
              </w:rPr>
            </w:pPr>
            <w:r>
              <w:rPr>
                <w:b/>
                <w:sz w:val="28"/>
                <w:szCs w:val="28"/>
              </w:rPr>
              <w:t>П</w:t>
            </w:r>
            <w:r w:rsidRPr="00CF0854">
              <w:rPr>
                <w:b/>
                <w:sz w:val="28"/>
                <w:szCs w:val="28"/>
              </w:rPr>
              <w:t>оложение</w:t>
            </w:r>
          </w:p>
        </w:tc>
      </w:tr>
      <w:tr w:rsidR="003629FC" w:rsidRPr="00CF0854" w:rsidTr="00F72C8F">
        <w:trPr>
          <w:jc w:val="both"/>
        </w:trPr>
        <w:tc>
          <w:tcPr>
            <w:tcW w:w="9568" w:type="dxa"/>
            <w:tcBorders>
              <w:top w:val="nil"/>
              <w:left w:val="nil"/>
              <w:bottom w:val="nil"/>
              <w:right w:val="nil"/>
            </w:tcBorders>
          </w:tcPr>
          <w:p w:rsidR="003629FC" w:rsidRPr="00CF0854" w:rsidRDefault="003629FC" w:rsidP="00F72C8F">
            <w:pPr>
              <w:jc w:val="center"/>
              <w:rPr>
                <w:sz w:val="28"/>
                <w:szCs w:val="28"/>
              </w:rPr>
            </w:pPr>
            <w:r w:rsidRPr="00CF0854">
              <w:rPr>
                <w:sz w:val="28"/>
                <w:szCs w:val="28"/>
              </w:rPr>
              <w:t>о  муниципально</w:t>
            </w:r>
            <w:r>
              <w:rPr>
                <w:sz w:val="28"/>
                <w:szCs w:val="28"/>
              </w:rPr>
              <w:t xml:space="preserve">м </w:t>
            </w:r>
            <w:r w:rsidRPr="00CF0854">
              <w:rPr>
                <w:sz w:val="28"/>
                <w:szCs w:val="28"/>
              </w:rPr>
              <w:t>контрол</w:t>
            </w:r>
            <w:r>
              <w:rPr>
                <w:sz w:val="28"/>
                <w:szCs w:val="28"/>
              </w:rPr>
              <w:t>е в сфере благоустройства</w:t>
            </w:r>
          </w:p>
          <w:p w:rsidR="003629FC" w:rsidRPr="00CF0854" w:rsidRDefault="003629FC" w:rsidP="00F72C8F">
            <w:pPr>
              <w:pStyle w:val="aa"/>
              <w:spacing w:after="0" w:line="240" w:lineRule="auto"/>
              <w:ind w:left="0"/>
              <w:jc w:val="center"/>
              <w:rPr>
                <w:rFonts w:ascii="Times New Roman" w:hAnsi="Times New Roman" w:cs="Times New Roman"/>
                <w:sz w:val="28"/>
                <w:szCs w:val="28"/>
              </w:rPr>
            </w:pPr>
          </w:p>
        </w:tc>
      </w:tr>
    </w:tbl>
    <w:p w:rsidR="003629FC" w:rsidRPr="00CF0854" w:rsidRDefault="003629FC" w:rsidP="003629FC">
      <w:pPr>
        <w:pStyle w:val="aa"/>
        <w:spacing w:after="0" w:line="240" w:lineRule="auto"/>
        <w:ind w:left="0" w:firstLine="709"/>
        <w:jc w:val="center"/>
        <w:rPr>
          <w:rFonts w:ascii="Times New Roman" w:hAnsi="Times New Roman" w:cs="Times New Roman"/>
          <w:b/>
          <w:sz w:val="28"/>
          <w:szCs w:val="28"/>
        </w:rPr>
      </w:pPr>
    </w:p>
    <w:p w:rsidR="003629FC" w:rsidRPr="00CF0854" w:rsidRDefault="003629FC" w:rsidP="003629FC">
      <w:pPr>
        <w:pStyle w:val="aa"/>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3629FC" w:rsidRPr="00CF0854" w:rsidRDefault="003629FC" w:rsidP="003629FC">
      <w:pPr>
        <w:ind w:firstLine="709"/>
        <w:rPr>
          <w:sz w:val="28"/>
          <w:szCs w:val="28"/>
        </w:rPr>
      </w:pPr>
    </w:p>
    <w:p w:rsidR="003629FC" w:rsidRPr="00CF0854" w:rsidRDefault="003629FC" w:rsidP="003629FC">
      <w:pPr>
        <w:numPr>
          <w:ilvl w:val="0"/>
          <w:numId w:val="7"/>
        </w:numPr>
        <w:ind w:left="1766" w:hanging="915"/>
        <w:jc w:val="both"/>
        <w:rPr>
          <w:i/>
          <w:sz w:val="28"/>
          <w:szCs w:val="28"/>
          <w:u w:val="single"/>
        </w:rPr>
      </w:pPr>
      <w:r w:rsidRPr="00CF0854">
        <w:rPr>
          <w:sz w:val="28"/>
          <w:szCs w:val="28"/>
        </w:rPr>
        <w:t xml:space="preserve">Настоящее Положение устанавливает порядок организации и осуществления муниципального контроля </w:t>
      </w:r>
      <w:r>
        <w:rPr>
          <w:sz w:val="28"/>
          <w:szCs w:val="28"/>
        </w:rPr>
        <w:t xml:space="preserve">в сфере благоустройства </w:t>
      </w:r>
      <w:r w:rsidRPr="00CF0854">
        <w:rPr>
          <w:sz w:val="28"/>
          <w:szCs w:val="28"/>
        </w:rPr>
        <w:t>на территории</w:t>
      </w:r>
      <w:r>
        <w:rPr>
          <w:sz w:val="28"/>
          <w:szCs w:val="28"/>
        </w:rPr>
        <w:t xml:space="preserve"> Каракульского </w:t>
      </w:r>
      <w:r w:rsidRPr="00001CE4">
        <w:rPr>
          <w:i/>
          <w:sz w:val="28"/>
          <w:szCs w:val="28"/>
        </w:rPr>
        <w:t xml:space="preserve"> </w:t>
      </w:r>
      <w:r w:rsidRPr="00001CE4">
        <w:rPr>
          <w:sz w:val="28"/>
          <w:szCs w:val="28"/>
        </w:rPr>
        <w:t>сельского  поселения  Октябрьского муниципального района Челябинской области</w:t>
      </w:r>
      <w:r w:rsidRPr="00001CE4">
        <w:rPr>
          <w:i/>
          <w:sz w:val="28"/>
          <w:szCs w:val="28"/>
        </w:rPr>
        <w:t>.</w:t>
      </w:r>
      <w:r>
        <w:rPr>
          <w:i/>
          <w:sz w:val="28"/>
          <w:szCs w:val="28"/>
          <w:u w:val="single"/>
        </w:rPr>
        <w:t xml:space="preserve"> </w:t>
      </w:r>
    </w:p>
    <w:p w:rsidR="003629FC" w:rsidRPr="00CF0854" w:rsidRDefault="003629FC" w:rsidP="003629FC">
      <w:pPr>
        <w:pStyle w:val="aa"/>
        <w:numPr>
          <w:ilvl w:val="0"/>
          <w:numId w:val="7"/>
        </w:numPr>
        <w:autoSpaceDE w:val="0"/>
        <w:autoSpaceDN w:val="0"/>
        <w:adjustRightInd w:val="0"/>
        <w:spacing w:after="0" w:line="240" w:lineRule="auto"/>
        <w:ind w:left="1766" w:hanging="915"/>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001CE4">
        <w:rPr>
          <w:rFonts w:ascii="Times New Roman" w:hAnsi="Times New Roman" w:cs="Times New Roman"/>
          <w:bCs/>
          <w:sz w:val="28"/>
          <w:szCs w:val="28"/>
        </w:rPr>
        <w:t>муниципального контроля в сфере благоустройства,</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территории</w:t>
      </w:r>
      <w:r>
        <w:rPr>
          <w:rFonts w:ascii="Times New Roman" w:hAnsi="Times New Roman" w:cs="Times New Roman"/>
          <w:sz w:val="28"/>
          <w:szCs w:val="28"/>
        </w:rPr>
        <w:t xml:space="preserve"> Каракульского </w:t>
      </w:r>
      <w:r w:rsidRPr="00001CE4">
        <w:rPr>
          <w:rFonts w:ascii="Times New Roman" w:hAnsi="Times New Roman" w:cs="Times New Roman"/>
          <w:bCs/>
          <w:sz w:val="28"/>
          <w:szCs w:val="28"/>
        </w:rPr>
        <w:t xml:space="preserve">сельского поселения,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3629FC" w:rsidRPr="00CF0854" w:rsidRDefault="003629FC" w:rsidP="003629FC">
      <w:pPr>
        <w:pStyle w:val="aa"/>
        <w:numPr>
          <w:ilvl w:val="0"/>
          <w:numId w:val="7"/>
        </w:numPr>
        <w:autoSpaceDE w:val="0"/>
        <w:autoSpaceDN w:val="0"/>
        <w:adjustRightInd w:val="0"/>
        <w:spacing w:after="0" w:line="240" w:lineRule="auto"/>
        <w:ind w:left="1766" w:hanging="915"/>
        <w:jc w:val="both"/>
        <w:rPr>
          <w:rFonts w:ascii="Times New Roman" w:hAnsi="Times New Roman" w:cs="Times New Roman"/>
          <w:sz w:val="28"/>
          <w:szCs w:val="28"/>
        </w:rPr>
      </w:pPr>
      <w:r w:rsidRPr="00001CE4">
        <w:rPr>
          <w:rFonts w:ascii="Times New Roman" w:hAnsi="Times New Roman" w:cs="Times New Roman"/>
          <w:sz w:val="28"/>
          <w:szCs w:val="28"/>
        </w:rPr>
        <w:t>Муниципальный контроль в сфере благоустройства</w:t>
      </w:r>
      <w:r w:rsidRPr="00CF0854">
        <w:rPr>
          <w:rFonts w:ascii="Times New Roman" w:hAnsi="Times New Roman" w:cs="Times New Roman"/>
          <w:sz w:val="28"/>
          <w:szCs w:val="28"/>
        </w:rPr>
        <w:t xml:space="preserve"> на территории </w:t>
      </w:r>
      <w:r w:rsidRPr="005C3B2A">
        <w:rPr>
          <w:rFonts w:ascii="Times New Roman" w:hAnsi="Times New Roman" w:cs="Times New Roman"/>
          <w:sz w:val="28"/>
          <w:szCs w:val="28"/>
        </w:rPr>
        <w:t>Каракульского</w:t>
      </w:r>
      <w:r>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xml:space="preserve"> осуществляется </w:t>
      </w:r>
      <w:r>
        <w:rPr>
          <w:rFonts w:ascii="Times New Roman" w:hAnsi="Times New Roman" w:cs="Times New Roman"/>
          <w:sz w:val="28"/>
          <w:szCs w:val="28"/>
        </w:rPr>
        <w:t>администрацией Каракульского</w:t>
      </w:r>
      <w:r w:rsidRPr="00001CE4">
        <w:rPr>
          <w:rFonts w:ascii="Times New Roman" w:hAnsi="Times New Roman" w:cs="Times New Roman"/>
          <w:i/>
          <w:sz w:val="28"/>
          <w:szCs w:val="28"/>
        </w:rPr>
        <w:t xml:space="preserve"> </w:t>
      </w:r>
      <w:r>
        <w:rPr>
          <w:rFonts w:ascii="Times New Roman" w:hAnsi="Times New Roman" w:cs="Times New Roman"/>
          <w:sz w:val="28"/>
          <w:szCs w:val="28"/>
        </w:rPr>
        <w:t>сельского поселения</w:t>
      </w:r>
      <w:r w:rsidRPr="00CF0854">
        <w:rPr>
          <w:rFonts w:ascii="Times New Roman" w:hAnsi="Times New Roman" w:cs="Times New Roman"/>
          <w:sz w:val="28"/>
          <w:szCs w:val="28"/>
        </w:rPr>
        <w:t>, в пределах полномочий указанных органов (далее – орган муниципального контроля).</w:t>
      </w:r>
    </w:p>
    <w:p w:rsidR="003629FC" w:rsidRPr="00CF0854" w:rsidRDefault="003629FC" w:rsidP="003629FC">
      <w:pPr>
        <w:pStyle w:val="aa"/>
        <w:numPr>
          <w:ilvl w:val="0"/>
          <w:numId w:val="7"/>
        </w:numPr>
        <w:spacing w:after="0" w:line="240" w:lineRule="auto"/>
        <w:ind w:left="1766" w:hanging="915"/>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органа муниципального контроля </w:t>
      </w:r>
      <w:r w:rsidRPr="00001CE4">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вправе осуществлять следующие должностные лица:</w:t>
      </w:r>
    </w:p>
    <w:p w:rsidR="003629FC" w:rsidRPr="00CF0854" w:rsidRDefault="003629FC" w:rsidP="003629FC">
      <w:pPr>
        <w:pStyle w:val="aa"/>
        <w:numPr>
          <w:ilvl w:val="0"/>
          <w:numId w:val="8"/>
        </w:numPr>
        <w:autoSpaceDE w:val="0"/>
        <w:autoSpaceDN w:val="0"/>
        <w:adjustRightInd w:val="0"/>
        <w:spacing w:after="0" w:line="240" w:lineRule="auto"/>
        <w:ind w:left="0" w:firstLine="709"/>
        <w:jc w:val="both"/>
        <w:rPr>
          <w:rFonts w:ascii="Times New Roman" w:hAnsi="Times New Roman" w:cs="Times New Roman"/>
          <w:i/>
          <w:sz w:val="28"/>
          <w:szCs w:val="28"/>
        </w:rPr>
      </w:pPr>
      <w:r w:rsidRPr="002063FA">
        <w:rPr>
          <w:rFonts w:ascii="Times New Roman" w:hAnsi="Times New Roman" w:cs="Times New Roman"/>
          <w:i/>
          <w:sz w:val="28"/>
          <w:szCs w:val="28"/>
        </w:rPr>
        <w:t xml:space="preserve"> </w:t>
      </w:r>
      <w:r w:rsidRPr="00DC1439">
        <w:rPr>
          <w:rFonts w:ascii="Times New Roman" w:hAnsi="Times New Roman" w:cs="Times New Roman"/>
          <w:sz w:val="28"/>
          <w:szCs w:val="28"/>
        </w:rPr>
        <w:t xml:space="preserve">Глава </w:t>
      </w:r>
      <w:r>
        <w:rPr>
          <w:rFonts w:ascii="Times New Roman" w:hAnsi="Times New Roman" w:cs="Times New Roman"/>
          <w:sz w:val="28"/>
          <w:szCs w:val="28"/>
        </w:rPr>
        <w:t>Каракульского</w:t>
      </w:r>
      <w:r>
        <w:rPr>
          <w:rFonts w:ascii="Times New Roman" w:hAnsi="Times New Roman" w:cs="Times New Roman"/>
          <w:i/>
          <w:sz w:val="28"/>
          <w:szCs w:val="28"/>
        </w:rPr>
        <w:t xml:space="preserve"> </w:t>
      </w:r>
      <w:r w:rsidRPr="00001CE4">
        <w:rPr>
          <w:rFonts w:ascii="Times New Roman" w:hAnsi="Times New Roman" w:cs="Times New Roman"/>
          <w:sz w:val="28"/>
          <w:szCs w:val="28"/>
        </w:rPr>
        <w:t>сельского поселения</w:t>
      </w:r>
      <w:r w:rsidRPr="00CF0854">
        <w:rPr>
          <w:rFonts w:ascii="Times New Roman" w:hAnsi="Times New Roman" w:cs="Times New Roman"/>
          <w:i/>
          <w:sz w:val="28"/>
          <w:szCs w:val="28"/>
        </w:rPr>
        <w:t xml:space="preserve">; </w:t>
      </w:r>
      <w:r>
        <w:rPr>
          <w:rFonts w:ascii="Times New Roman" w:hAnsi="Times New Roman" w:cs="Times New Roman"/>
          <w:i/>
          <w:sz w:val="28"/>
          <w:szCs w:val="28"/>
        </w:rPr>
        <w:t>(</w:t>
      </w:r>
      <w:r w:rsidRPr="00CF0854">
        <w:rPr>
          <w:rFonts w:ascii="Times New Roman" w:hAnsi="Times New Roman" w:cs="Times New Roman"/>
          <w:i/>
          <w:sz w:val="28"/>
          <w:szCs w:val="28"/>
        </w:rPr>
        <w:t xml:space="preserve">заместитель главы </w:t>
      </w:r>
      <w:r>
        <w:rPr>
          <w:rFonts w:ascii="Times New Roman" w:hAnsi="Times New Roman" w:cs="Times New Roman"/>
          <w:i/>
          <w:sz w:val="28"/>
          <w:szCs w:val="28"/>
        </w:rPr>
        <w:t>сельского поселения</w:t>
      </w:r>
      <w:r w:rsidRPr="00CF0854">
        <w:rPr>
          <w:rFonts w:ascii="Times New Roman" w:hAnsi="Times New Roman" w:cs="Times New Roman"/>
          <w:i/>
          <w:sz w:val="28"/>
          <w:szCs w:val="28"/>
        </w:rPr>
        <w:t>);</w:t>
      </w:r>
    </w:p>
    <w:p w:rsidR="003629FC" w:rsidRPr="00001CE4" w:rsidRDefault="003629FC" w:rsidP="003629FC">
      <w:pPr>
        <w:pStyle w:val="aa"/>
        <w:numPr>
          <w:ilvl w:val="0"/>
          <w:numId w:val="8"/>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Каракульского</w:t>
      </w:r>
      <w:r w:rsidRPr="00001CE4">
        <w:rPr>
          <w:rFonts w:ascii="Times New Roman" w:hAnsi="Times New Roman" w:cs="Times New Roman"/>
          <w:sz w:val="28"/>
          <w:szCs w:val="28"/>
        </w:rPr>
        <w:t xml:space="preserve">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w:t>
      </w:r>
      <w:r>
        <w:rPr>
          <w:rFonts w:ascii="Times New Roman" w:hAnsi="Times New Roman" w:cs="Times New Roman"/>
          <w:sz w:val="28"/>
          <w:szCs w:val="28"/>
        </w:rPr>
        <w:t>иятий и контрольных мероприятий;</w:t>
      </w:r>
    </w:p>
    <w:p w:rsidR="003629FC" w:rsidRPr="00001CE4" w:rsidRDefault="003629FC" w:rsidP="003629FC">
      <w:pPr>
        <w:pStyle w:val="aa"/>
        <w:numPr>
          <w:ilvl w:val="0"/>
          <w:numId w:val="8"/>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iCs/>
          <w:sz w:val="28"/>
          <w:szCs w:val="28"/>
        </w:rPr>
        <w:t xml:space="preserve">Должностные лица, уполномоченные на проведение </w:t>
      </w:r>
      <w:proofErr w:type="gramStart"/>
      <w:r w:rsidRPr="00001CE4">
        <w:rPr>
          <w:rFonts w:ascii="Times New Roman" w:hAnsi="Times New Roman" w:cs="Times New Roman"/>
          <w:iCs/>
          <w:sz w:val="28"/>
          <w:szCs w:val="28"/>
        </w:rPr>
        <w:t>конкретных</w:t>
      </w:r>
      <w:proofErr w:type="gramEnd"/>
      <w:r w:rsidRPr="00001CE4">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3629FC" w:rsidRPr="00CF0854" w:rsidRDefault="003629FC" w:rsidP="003629FC">
      <w:pPr>
        <w:pStyle w:val="aa"/>
        <w:numPr>
          <w:ilvl w:val="0"/>
          <w:numId w:val="7"/>
        </w:numPr>
        <w:autoSpaceDE w:val="0"/>
        <w:autoSpaceDN w:val="0"/>
        <w:adjustRightInd w:val="0"/>
        <w:spacing w:after="0" w:line="240" w:lineRule="auto"/>
        <w:ind w:left="1766" w:hanging="915"/>
        <w:jc w:val="both"/>
        <w:rPr>
          <w:rFonts w:ascii="Times New Roman" w:hAnsi="Times New Roman" w:cs="Times New Roman"/>
          <w:sz w:val="28"/>
          <w:szCs w:val="28"/>
        </w:rPr>
      </w:pPr>
      <w:r w:rsidRPr="00CF0854">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w:t>
      </w:r>
      <w:r>
        <w:rPr>
          <w:rFonts w:ascii="Times New Roman" w:hAnsi="Times New Roman" w:cs="Times New Roman"/>
          <w:sz w:val="28"/>
          <w:szCs w:val="28"/>
        </w:rPr>
        <w:t xml:space="preserve"> </w:t>
      </w:r>
      <w:r w:rsidRPr="005C3B2A">
        <w:rPr>
          <w:rFonts w:ascii="Times New Roman" w:hAnsi="Times New Roman" w:cs="Times New Roman"/>
          <w:sz w:val="28"/>
          <w:szCs w:val="28"/>
        </w:rPr>
        <w:t>Глава Каракульского сельского поселения</w:t>
      </w:r>
      <w:proofErr w:type="gramStart"/>
      <w:r w:rsidRPr="005C3B2A">
        <w:rPr>
          <w:rFonts w:ascii="Times New Roman" w:hAnsi="Times New Roman" w:cs="Times New Roman"/>
          <w:sz w:val="28"/>
          <w:szCs w:val="28"/>
        </w:rPr>
        <w:t>;(</w:t>
      </w:r>
      <w:proofErr w:type="gramEnd"/>
      <w:r w:rsidRPr="005C3B2A">
        <w:rPr>
          <w:rFonts w:ascii="Times New Roman" w:hAnsi="Times New Roman" w:cs="Times New Roman"/>
          <w:sz w:val="28"/>
          <w:szCs w:val="28"/>
        </w:rPr>
        <w:t xml:space="preserve"> заместитель главы сельского поселения</w:t>
      </w:r>
      <w:r w:rsidRPr="005C3B2A">
        <w:rPr>
          <w:rFonts w:ascii="Times New Roman" w:hAnsi="Times New Roman" w:cs="Times New Roman"/>
          <w:i/>
          <w:sz w:val="28"/>
          <w:szCs w:val="28"/>
        </w:rPr>
        <w:t>).</w:t>
      </w:r>
    </w:p>
    <w:p w:rsidR="003629FC" w:rsidRPr="00CF0854" w:rsidRDefault="003629FC" w:rsidP="003629FC">
      <w:pPr>
        <w:pStyle w:val="aa"/>
        <w:numPr>
          <w:ilvl w:val="0"/>
          <w:numId w:val="7"/>
        </w:numPr>
        <w:autoSpaceDE w:val="0"/>
        <w:autoSpaceDN w:val="0"/>
        <w:adjustRightInd w:val="0"/>
        <w:spacing w:after="0" w:line="240" w:lineRule="auto"/>
        <w:ind w:left="1766" w:hanging="915"/>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3629FC" w:rsidRPr="00CF0854" w:rsidRDefault="003629FC" w:rsidP="003629FC">
      <w:pPr>
        <w:pStyle w:val="aa"/>
        <w:numPr>
          <w:ilvl w:val="0"/>
          <w:numId w:val="7"/>
        </w:numPr>
        <w:autoSpaceDE w:val="0"/>
        <w:autoSpaceDN w:val="0"/>
        <w:adjustRightInd w:val="0"/>
        <w:spacing w:after="0" w:line="240" w:lineRule="auto"/>
        <w:ind w:left="1766" w:hanging="915"/>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 xml:space="preserve">муниципальный контроль в сфере благоустройства </w:t>
      </w:r>
      <w:r w:rsidRPr="00CF0854">
        <w:rPr>
          <w:rFonts w:ascii="Times New Roman" w:hAnsi="Times New Roman" w:cs="Times New Roman"/>
          <w:sz w:val="28"/>
          <w:szCs w:val="28"/>
        </w:rPr>
        <w:t xml:space="preserve">в пределах своих полномочий </w:t>
      </w:r>
      <w:proofErr w:type="gramStart"/>
      <w:r w:rsidRPr="00CF0854">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w:t>
      </w:r>
      <w:r w:rsidRPr="00CF0854">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3629FC" w:rsidRPr="00A920D4" w:rsidRDefault="003629FC" w:rsidP="003629FC">
      <w:pPr>
        <w:pStyle w:val="aa"/>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920D4">
        <w:rPr>
          <w:rFonts w:ascii="Times New Roman" w:hAnsi="Times New Roman" w:cs="Times New Roman"/>
          <w:sz w:val="28"/>
          <w:szCs w:val="28"/>
        </w:rPr>
        <w:t>муниципальный  контроль в сфере благоустройства вправе:</w:t>
      </w:r>
    </w:p>
    <w:p w:rsidR="003629FC" w:rsidRPr="002063FA" w:rsidRDefault="003629FC" w:rsidP="003629FC">
      <w:pPr>
        <w:pStyle w:val="aa"/>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1) осуществлять систематическое патрулирование территории сельского поселения;</w:t>
      </w:r>
    </w:p>
    <w:p w:rsidR="003629FC" w:rsidRPr="002063FA" w:rsidRDefault="003629FC" w:rsidP="003629F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 xml:space="preserve">2) предотвращать, выявлять и пресекать нарушения </w:t>
      </w:r>
      <w:proofErr w:type="gramStart"/>
      <w:r w:rsidRPr="002063FA">
        <w:rPr>
          <w:rFonts w:ascii="Times New Roman" w:hAnsi="Times New Roman" w:cs="Times New Roman"/>
          <w:sz w:val="28"/>
          <w:szCs w:val="28"/>
        </w:rPr>
        <w:t xml:space="preserve">требований правил благоустройства территории </w:t>
      </w:r>
      <w:r>
        <w:rPr>
          <w:rFonts w:ascii="Times New Roman" w:hAnsi="Times New Roman" w:cs="Times New Roman"/>
          <w:i/>
          <w:sz w:val="28"/>
          <w:szCs w:val="28"/>
        </w:rPr>
        <w:t xml:space="preserve"> </w:t>
      </w:r>
      <w:r w:rsidRPr="005C3B2A">
        <w:rPr>
          <w:rFonts w:ascii="Times New Roman" w:hAnsi="Times New Roman" w:cs="Times New Roman"/>
          <w:sz w:val="28"/>
          <w:szCs w:val="28"/>
        </w:rPr>
        <w:t xml:space="preserve">Каракульского </w:t>
      </w:r>
      <w:r w:rsidRPr="002063FA">
        <w:rPr>
          <w:rFonts w:ascii="Times New Roman" w:hAnsi="Times New Roman" w:cs="Times New Roman"/>
          <w:sz w:val="28"/>
          <w:szCs w:val="28"/>
        </w:rPr>
        <w:t>сельского поселения</w:t>
      </w:r>
      <w:proofErr w:type="gramEnd"/>
      <w:r w:rsidRPr="002063FA">
        <w:rPr>
          <w:rFonts w:ascii="Times New Roman" w:hAnsi="Times New Roman" w:cs="Times New Roman"/>
          <w:sz w:val="28"/>
          <w:szCs w:val="28"/>
        </w:rPr>
        <w:t xml:space="preserve">  гражданами;</w:t>
      </w:r>
    </w:p>
    <w:p w:rsidR="003629FC" w:rsidRPr="00CF0854" w:rsidRDefault="003629FC" w:rsidP="003629FC">
      <w:pPr>
        <w:pStyle w:val="pt-000002"/>
        <w:spacing w:before="0" w:beforeAutospacing="0" w:after="0" w:afterAutospacing="0"/>
        <w:jc w:val="both"/>
        <w:rPr>
          <w:rStyle w:val="pt-000003"/>
          <w:sz w:val="28"/>
          <w:szCs w:val="28"/>
        </w:rPr>
      </w:pPr>
    </w:p>
    <w:p w:rsidR="003629FC" w:rsidRPr="009C1BD3" w:rsidRDefault="003629FC" w:rsidP="003629FC">
      <w:pPr>
        <w:pStyle w:val="pt-000002"/>
        <w:spacing w:before="0" w:beforeAutospacing="0" w:after="0" w:afterAutospacing="0"/>
        <w:ind w:firstLine="709"/>
        <w:jc w:val="both"/>
        <w:rPr>
          <w:sz w:val="28"/>
          <w:szCs w:val="28"/>
        </w:rPr>
      </w:pPr>
      <w:r w:rsidRPr="00CF0854">
        <w:rPr>
          <w:rStyle w:val="pt-000003"/>
          <w:sz w:val="28"/>
          <w:szCs w:val="28"/>
        </w:rPr>
        <w:t xml:space="preserve">8. </w:t>
      </w:r>
      <w:r w:rsidRPr="00CF0854">
        <w:rPr>
          <w:rStyle w:val="pt-a0-000004"/>
          <w:sz w:val="28"/>
          <w:szCs w:val="28"/>
        </w:rPr>
        <w:t xml:space="preserve">Объектами </w:t>
      </w:r>
      <w:r w:rsidRPr="002063FA">
        <w:rPr>
          <w:rStyle w:val="pt-a0-000004"/>
          <w:sz w:val="28"/>
          <w:szCs w:val="28"/>
        </w:rPr>
        <w:t>муниципального контроля</w:t>
      </w:r>
      <w:r w:rsidRPr="00CF0854">
        <w:rPr>
          <w:rStyle w:val="pt-a0-000004"/>
          <w:sz w:val="28"/>
          <w:szCs w:val="28"/>
        </w:rPr>
        <w:t xml:space="preserve"> </w:t>
      </w:r>
      <w:r>
        <w:rPr>
          <w:rStyle w:val="pt-a0-000004"/>
          <w:sz w:val="28"/>
          <w:szCs w:val="28"/>
        </w:rPr>
        <w:t>в сфере благоустройства в соответствии с Правилами благоустройства территории Каракульского сельского поселения</w:t>
      </w:r>
      <w:r w:rsidRPr="00151FB4">
        <w:rPr>
          <w:rStyle w:val="pt-a0-000004"/>
          <w:sz w:val="28"/>
          <w:szCs w:val="28"/>
        </w:rPr>
        <w:t xml:space="preserve"> </w:t>
      </w:r>
      <w:r>
        <w:rPr>
          <w:rStyle w:val="pt-a0-000004"/>
          <w:sz w:val="28"/>
          <w:szCs w:val="28"/>
        </w:rPr>
        <w:t xml:space="preserve">являются </w:t>
      </w:r>
      <w:r w:rsidRPr="00CF0854">
        <w:rPr>
          <w:rStyle w:val="pt-a0-000004"/>
          <w:sz w:val="28"/>
          <w:szCs w:val="28"/>
        </w:rPr>
        <w:t>(далее – объекты контроля):</w:t>
      </w:r>
    </w:p>
    <w:p w:rsidR="003629FC" w:rsidRDefault="003629FC" w:rsidP="003629FC">
      <w:pPr>
        <w:pStyle w:val="pt-000002"/>
        <w:spacing w:before="0" w:beforeAutospacing="0" w:after="0" w:afterAutospacing="0"/>
        <w:ind w:firstLine="709"/>
        <w:jc w:val="both"/>
        <w:rPr>
          <w:rStyle w:val="pt-a0-000004"/>
          <w:sz w:val="28"/>
          <w:szCs w:val="28"/>
        </w:rPr>
      </w:pPr>
      <w:r>
        <w:rPr>
          <w:rStyle w:val="pt-a0-000004"/>
          <w:sz w:val="28"/>
          <w:szCs w:val="28"/>
        </w:rPr>
        <w:t>- объекты и элементы благоустройства;</w:t>
      </w:r>
    </w:p>
    <w:p w:rsidR="003629FC" w:rsidRDefault="003629FC" w:rsidP="003629FC">
      <w:pPr>
        <w:pStyle w:val="pt-000002"/>
        <w:spacing w:before="0" w:beforeAutospacing="0" w:after="0" w:afterAutospacing="0"/>
        <w:ind w:firstLine="709"/>
        <w:jc w:val="both"/>
        <w:rPr>
          <w:rStyle w:val="pt-a0-000004"/>
          <w:sz w:val="28"/>
          <w:szCs w:val="28"/>
        </w:rPr>
      </w:pPr>
      <w:r>
        <w:rPr>
          <w:rStyle w:val="pt-a0-000004"/>
          <w:sz w:val="28"/>
          <w:szCs w:val="28"/>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3629FC" w:rsidRPr="00CF0854" w:rsidRDefault="003629FC" w:rsidP="003629FC">
      <w:pPr>
        <w:pStyle w:val="pt-000002"/>
        <w:spacing w:before="0" w:beforeAutospacing="0" w:after="0" w:afterAutospacing="0"/>
        <w:ind w:firstLine="709"/>
        <w:jc w:val="both"/>
        <w:rPr>
          <w:i/>
          <w:sz w:val="28"/>
          <w:szCs w:val="28"/>
        </w:rPr>
      </w:pPr>
      <w:proofErr w:type="gramStart"/>
      <w:r>
        <w:rPr>
          <w:rStyle w:val="pt-a0-000004"/>
          <w:sz w:val="28"/>
          <w:szCs w:val="28"/>
        </w:rPr>
        <w:t>- деятельность по с</w:t>
      </w:r>
      <w:r w:rsidRPr="00E50D07">
        <w:rPr>
          <w:rStyle w:val="pt-a0-000004"/>
          <w:sz w:val="28"/>
          <w:szCs w:val="28"/>
        </w:rPr>
        <w:t>одержанию и уборке мест общего пользования и объектов благоустройства, территорий, прилегающих к берегам  водоемов, рыночных площадей</w:t>
      </w:r>
      <w:r>
        <w:rPr>
          <w:rStyle w:val="pt-a0-000004"/>
          <w:sz w:val="28"/>
          <w:szCs w:val="28"/>
        </w:rPr>
        <w:t xml:space="preserve"> </w:t>
      </w:r>
      <w:r w:rsidRPr="00E50D07">
        <w:rPr>
          <w:rStyle w:val="pt-a0-000004"/>
          <w:sz w:val="28"/>
          <w:szCs w:val="28"/>
        </w:rPr>
        <w:t xml:space="preserve"> и дворовых территорий организациями, предпринимателями, гражданами, имеющими на праве собственности и ином вещном праве, жилые помещения</w:t>
      </w:r>
      <w:r>
        <w:rPr>
          <w:rStyle w:val="pt-a0-000004"/>
          <w:sz w:val="28"/>
          <w:szCs w:val="28"/>
        </w:rPr>
        <w:t xml:space="preserve">, </w:t>
      </w:r>
      <w:r w:rsidRPr="00E50D07">
        <w:rPr>
          <w:rStyle w:val="pt-a0-000004"/>
          <w:sz w:val="28"/>
          <w:szCs w:val="28"/>
        </w:rPr>
        <w:t xml:space="preserve"> и другие объекты недвижимости, временные строения и сооружения, объекты сезонной торговли,</w:t>
      </w:r>
      <w:r>
        <w:rPr>
          <w:rStyle w:val="pt-a0-000004"/>
          <w:sz w:val="28"/>
          <w:szCs w:val="28"/>
        </w:rPr>
        <w:t xml:space="preserve"> размещенные на указанных территориях </w:t>
      </w:r>
      <w:r>
        <w:rPr>
          <w:rStyle w:val="pt-a0-000004"/>
          <w:i/>
          <w:sz w:val="28"/>
          <w:szCs w:val="28"/>
        </w:rPr>
        <w:t xml:space="preserve"> </w:t>
      </w:r>
      <w:r w:rsidRPr="005C3B2A">
        <w:rPr>
          <w:rStyle w:val="pt-a0-000004"/>
          <w:sz w:val="28"/>
          <w:szCs w:val="28"/>
        </w:rPr>
        <w:t>Каракульского</w:t>
      </w:r>
      <w:r>
        <w:rPr>
          <w:rStyle w:val="pt-a0-000004"/>
          <w:i/>
          <w:sz w:val="28"/>
          <w:szCs w:val="28"/>
        </w:rPr>
        <w:t xml:space="preserve"> </w:t>
      </w:r>
      <w:r>
        <w:rPr>
          <w:rStyle w:val="pt-a0-000004"/>
          <w:sz w:val="28"/>
          <w:szCs w:val="28"/>
        </w:rPr>
        <w:t xml:space="preserve"> сельского поселения</w:t>
      </w:r>
      <w:r w:rsidRPr="00CF0854">
        <w:rPr>
          <w:i/>
          <w:sz w:val="28"/>
          <w:szCs w:val="28"/>
        </w:rPr>
        <w:t>.</w:t>
      </w:r>
      <w:proofErr w:type="gramEnd"/>
    </w:p>
    <w:p w:rsidR="003629FC" w:rsidRPr="00CF0854" w:rsidRDefault="003629FC" w:rsidP="003629FC">
      <w:pPr>
        <w:pStyle w:val="pt-consplusnormal-000012"/>
        <w:spacing w:before="0" w:beforeAutospacing="0" w:after="0" w:afterAutospacing="0"/>
        <w:jc w:val="both"/>
        <w:rPr>
          <w:sz w:val="28"/>
          <w:szCs w:val="28"/>
        </w:rPr>
      </w:pPr>
    </w:p>
    <w:p w:rsidR="003629FC" w:rsidRPr="00CF0854" w:rsidRDefault="003629FC" w:rsidP="003629FC">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3629FC" w:rsidRPr="00CF0854" w:rsidRDefault="003629FC" w:rsidP="003629FC">
      <w:pPr>
        <w:autoSpaceDE w:val="0"/>
        <w:autoSpaceDN w:val="0"/>
        <w:adjustRightInd w:val="0"/>
        <w:ind w:firstLine="709"/>
        <w:jc w:val="both"/>
        <w:rPr>
          <w:sz w:val="28"/>
          <w:szCs w:val="28"/>
        </w:rPr>
      </w:pPr>
    </w:p>
    <w:p w:rsidR="003629FC" w:rsidRPr="00CF0854" w:rsidRDefault="003629FC" w:rsidP="003629FC">
      <w:pPr>
        <w:autoSpaceDE w:val="0"/>
        <w:autoSpaceDN w:val="0"/>
        <w:adjustRightInd w:val="0"/>
        <w:ind w:firstLine="709"/>
        <w:jc w:val="both"/>
        <w:rPr>
          <w:i/>
          <w:sz w:val="28"/>
          <w:szCs w:val="28"/>
        </w:rPr>
      </w:pPr>
      <w:r w:rsidRPr="00CF0854">
        <w:rPr>
          <w:sz w:val="28"/>
          <w:szCs w:val="28"/>
        </w:rPr>
        <w:t xml:space="preserve">9. Система управления рисками при осуществлении муниципального  контроля на территории </w:t>
      </w:r>
      <w:r>
        <w:rPr>
          <w:i/>
          <w:sz w:val="28"/>
          <w:szCs w:val="28"/>
        </w:rPr>
        <w:t xml:space="preserve"> </w:t>
      </w:r>
      <w:r w:rsidRPr="005C3B2A">
        <w:rPr>
          <w:sz w:val="28"/>
          <w:szCs w:val="28"/>
        </w:rPr>
        <w:t>Каракульского</w:t>
      </w:r>
      <w:r>
        <w:rPr>
          <w:sz w:val="28"/>
          <w:szCs w:val="28"/>
        </w:rPr>
        <w:t xml:space="preserve"> сельского поселения </w:t>
      </w:r>
      <w:r w:rsidRPr="00CF0854">
        <w:rPr>
          <w:sz w:val="28"/>
          <w:szCs w:val="28"/>
        </w:rPr>
        <w:t xml:space="preserve"> не применяется. </w:t>
      </w:r>
    </w:p>
    <w:p w:rsidR="003629FC" w:rsidRPr="00CF0854" w:rsidRDefault="003629FC" w:rsidP="003629FC">
      <w:pPr>
        <w:autoSpaceDE w:val="0"/>
        <w:autoSpaceDN w:val="0"/>
        <w:adjustRightInd w:val="0"/>
        <w:ind w:firstLine="709"/>
        <w:jc w:val="both"/>
        <w:rPr>
          <w:sz w:val="28"/>
          <w:szCs w:val="28"/>
        </w:rPr>
      </w:pPr>
    </w:p>
    <w:p w:rsidR="003629FC" w:rsidRPr="00CF0854" w:rsidRDefault="003629FC" w:rsidP="003629FC">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3629FC" w:rsidRPr="00CF0854" w:rsidRDefault="003629FC" w:rsidP="003629FC">
      <w:pPr>
        <w:pStyle w:val="pt-a-000021"/>
        <w:spacing w:before="0" w:beforeAutospacing="0" w:after="0" w:afterAutospacing="0"/>
        <w:ind w:firstLine="709"/>
        <w:jc w:val="both"/>
        <w:rPr>
          <w:rStyle w:val="pt-a0"/>
          <w:b/>
        </w:rPr>
      </w:pPr>
    </w:p>
    <w:p w:rsidR="003629FC" w:rsidRPr="00CF0854" w:rsidRDefault="003629FC" w:rsidP="003629FC">
      <w:pPr>
        <w:pStyle w:val="pt-a-000021"/>
        <w:spacing w:before="0" w:beforeAutospacing="0" w:after="0" w:afterAutospacing="0"/>
        <w:ind w:firstLine="709"/>
        <w:jc w:val="both"/>
        <w:rPr>
          <w:b/>
          <w:sz w:val="28"/>
          <w:szCs w:val="28"/>
        </w:rPr>
      </w:pPr>
      <w:r w:rsidRPr="00CF0854">
        <w:rPr>
          <w:rStyle w:val="pt-a0"/>
          <w:sz w:val="28"/>
          <w:szCs w:val="28"/>
        </w:rPr>
        <w:t>10.</w:t>
      </w:r>
      <w:r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CF0854">
        <w:rPr>
          <w:sz w:val="28"/>
        </w:rPr>
        <w:t>органом муниципального контроля.</w:t>
      </w:r>
    </w:p>
    <w:p w:rsidR="003629FC" w:rsidRPr="00CF0854" w:rsidRDefault="003629FC" w:rsidP="003629FC">
      <w:pPr>
        <w:autoSpaceDE w:val="0"/>
        <w:autoSpaceDN w:val="0"/>
        <w:adjustRightInd w:val="0"/>
        <w:ind w:firstLine="709"/>
        <w:jc w:val="both"/>
        <w:rPr>
          <w:sz w:val="28"/>
          <w:szCs w:val="28"/>
        </w:rPr>
      </w:pPr>
      <w:r w:rsidRPr="00CF0854">
        <w:rPr>
          <w:bCs/>
          <w:sz w:val="28"/>
          <w:szCs w:val="28"/>
        </w:rPr>
        <w:t xml:space="preserve">Разработанный </w:t>
      </w:r>
      <w:r w:rsidRPr="00CF0854">
        <w:rPr>
          <w:sz w:val="28"/>
        </w:rPr>
        <w:t xml:space="preserve">органом муниципального  контроля </w:t>
      </w:r>
      <w:r w:rsidRPr="00CF0854">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3629FC" w:rsidRPr="00CF0854" w:rsidRDefault="003629FC" w:rsidP="003629FC">
      <w:pPr>
        <w:autoSpaceDE w:val="0"/>
        <w:autoSpaceDN w:val="0"/>
        <w:adjustRightInd w:val="0"/>
        <w:ind w:firstLine="709"/>
        <w:jc w:val="both"/>
        <w:rPr>
          <w:sz w:val="28"/>
          <w:szCs w:val="28"/>
        </w:rPr>
      </w:pPr>
      <w:r w:rsidRPr="00CF0854">
        <w:rPr>
          <w:sz w:val="28"/>
          <w:szCs w:val="28"/>
        </w:rPr>
        <w:t>В целях общественного обсуждения проект программы профилактики размещается на официальном сайте органа муниципального контроля</w:t>
      </w:r>
      <w:r>
        <w:rPr>
          <w:sz w:val="28"/>
          <w:szCs w:val="28"/>
        </w:rPr>
        <w:t xml:space="preserve"> </w:t>
      </w:r>
      <w:r w:rsidRPr="00CF0854">
        <w:rPr>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3629FC" w:rsidRPr="00CF0854" w:rsidRDefault="003629FC" w:rsidP="003629FC">
      <w:pPr>
        <w:autoSpaceDE w:val="0"/>
        <w:autoSpaceDN w:val="0"/>
        <w:adjustRightInd w:val="0"/>
        <w:ind w:firstLine="709"/>
        <w:jc w:val="both"/>
        <w:rPr>
          <w:sz w:val="28"/>
          <w:szCs w:val="28"/>
        </w:rPr>
      </w:pPr>
      <w:r w:rsidRPr="00CF0854">
        <w:rPr>
          <w:sz w:val="28"/>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Pr>
          <w:sz w:val="28"/>
        </w:rPr>
        <w:t xml:space="preserve"> </w:t>
      </w:r>
      <w:r w:rsidRPr="00CF0854">
        <w:rPr>
          <w:rStyle w:val="pt-a0-000004"/>
          <w:sz w:val="28"/>
          <w:szCs w:val="28"/>
        </w:rPr>
        <w:t>официальном сайте органа муниципального контроля в сети «Интернет»</w:t>
      </w:r>
      <w:r w:rsidRPr="00CF0854">
        <w:rPr>
          <w:sz w:val="28"/>
          <w:szCs w:val="28"/>
        </w:rPr>
        <w:t xml:space="preserve"> в течение 5 дней со дня утверждения.</w:t>
      </w:r>
    </w:p>
    <w:p w:rsidR="003629FC" w:rsidRPr="00CF0854" w:rsidRDefault="003629FC" w:rsidP="003629FC">
      <w:pPr>
        <w:pStyle w:val="pt-000002"/>
        <w:spacing w:before="0" w:beforeAutospacing="0" w:after="0" w:afterAutospacing="0"/>
        <w:ind w:firstLine="709"/>
        <w:jc w:val="both"/>
        <w:rPr>
          <w:sz w:val="28"/>
          <w:szCs w:val="28"/>
        </w:rPr>
      </w:pPr>
      <w:r w:rsidRPr="00CF0854">
        <w:rPr>
          <w:rStyle w:val="pt-000003"/>
          <w:sz w:val="28"/>
          <w:szCs w:val="28"/>
        </w:rPr>
        <w:t xml:space="preserve">11. </w:t>
      </w:r>
      <w:r w:rsidRPr="00CF0854">
        <w:rPr>
          <w:rStyle w:val="pt-a0-000004"/>
          <w:sz w:val="28"/>
          <w:szCs w:val="28"/>
        </w:rPr>
        <w:t>При осуществлении контроля могут проводиться следующие виды профилактических мероприятий:</w:t>
      </w:r>
    </w:p>
    <w:p w:rsidR="003629FC" w:rsidRPr="00CF0854" w:rsidRDefault="003629FC" w:rsidP="003629FC">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3629FC" w:rsidRPr="00CF0854" w:rsidRDefault="003629FC" w:rsidP="003629FC">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p>
    <w:p w:rsidR="003629FC" w:rsidRPr="001C4D4D" w:rsidRDefault="003629FC" w:rsidP="003629FC">
      <w:pPr>
        <w:pStyle w:val="pt-000005"/>
        <w:spacing w:before="0" w:beforeAutospacing="0" w:after="0" w:afterAutospacing="0"/>
        <w:ind w:firstLine="709"/>
        <w:jc w:val="both"/>
        <w:rPr>
          <w:sz w:val="28"/>
          <w:szCs w:val="28"/>
        </w:rPr>
      </w:pPr>
      <w:r w:rsidRPr="001C4D4D">
        <w:rPr>
          <w:rStyle w:val="pt-000006"/>
          <w:sz w:val="28"/>
          <w:szCs w:val="28"/>
        </w:rPr>
        <w:t>3)</w:t>
      </w:r>
      <w:r w:rsidRPr="001C4D4D">
        <w:rPr>
          <w:rStyle w:val="pt-a0-000004"/>
          <w:sz w:val="28"/>
          <w:szCs w:val="28"/>
        </w:rPr>
        <w:t xml:space="preserve"> обобщение правоприменительной практики;</w:t>
      </w:r>
    </w:p>
    <w:p w:rsidR="003629FC" w:rsidRPr="001C4D4D" w:rsidRDefault="003629FC" w:rsidP="003629FC">
      <w:pPr>
        <w:pStyle w:val="pt-000005"/>
        <w:spacing w:before="0" w:beforeAutospacing="0" w:after="0" w:afterAutospacing="0"/>
        <w:ind w:firstLine="709"/>
        <w:jc w:val="both"/>
        <w:rPr>
          <w:sz w:val="28"/>
          <w:szCs w:val="28"/>
        </w:rPr>
      </w:pPr>
      <w:r w:rsidRPr="001C4D4D">
        <w:rPr>
          <w:rStyle w:val="pt-000006"/>
          <w:sz w:val="28"/>
          <w:szCs w:val="28"/>
        </w:rPr>
        <w:t>4)</w:t>
      </w:r>
      <w:r w:rsidRPr="001C4D4D">
        <w:rPr>
          <w:rStyle w:val="pt-a0-000004"/>
          <w:sz w:val="28"/>
          <w:szCs w:val="28"/>
        </w:rPr>
        <w:t xml:space="preserve"> объявление предостережения;</w:t>
      </w:r>
    </w:p>
    <w:p w:rsidR="003629FC" w:rsidRPr="00CF0854" w:rsidRDefault="003629FC" w:rsidP="003629FC">
      <w:pPr>
        <w:pStyle w:val="pt-000002"/>
        <w:spacing w:before="0" w:beforeAutospacing="0" w:after="0" w:afterAutospacing="0"/>
        <w:ind w:firstLine="709"/>
        <w:jc w:val="both"/>
        <w:rPr>
          <w:sz w:val="28"/>
          <w:szCs w:val="28"/>
        </w:rPr>
      </w:pPr>
      <w:r w:rsidRPr="00CF0854">
        <w:rPr>
          <w:rStyle w:val="pt-000003"/>
          <w:sz w:val="28"/>
          <w:szCs w:val="28"/>
        </w:rPr>
        <w:t>12.</w:t>
      </w:r>
      <w:r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CF0854">
        <w:rPr>
          <w:rStyle w:val="pt-a0-000004"/>
          <w:i/>
          <w:sz w:val="28"/>
          <w:szCs w:val="28"/>
        </w:rPr>
        <w:t>через личные кабинеты контролируемых лиц в государственных информационных системах (при их наличии)</w:t>
      </w:r>
      <w:r w:rsidRPr="00CF0854">
        <w:rPr>
          <w:rStyle w:val="pt-a0-000004"/>
          <w:sz w:val="28"/>
          <w:szCs w:val="28"/>
        </w:rPr>
        <w:t xml:space="preserve"> и в иных формах</w:t>
      </w:r>
      <w:r w:rsidRPr="00CF0854">
        <w:rPr>
          <w:sz w:val="28"/>
          <w:szCs w:val="28"/>
        </w:rPr>
        <w:t xml:space="preserve"> в порядке, установленном статьей 46 Федерального закона от 31.07.2020 г. № 248-ФЗ.</w:t>
      </w:r>
    </w:p>
    <w:p w:rsidR="003629FC" w:rsidRPr="00CF0854" w:rsidRDefault="003629FC" w:rsidP="003629FC">
      <w:pPr>
        <w:pStyle w:val="pt-000002"/>
        <w:spacing w:before="0" w:beforeAutospacing="0" w:after="0" w:afterAutospacing="0"/>
        <w:ind w:firstLine="709"/>
        <w:jc w:val="both"/>
        <w:rPr>
          <w:rStyle w:val="pt-a0-000004"/>
          <w:sz w:val="28"/>
          <w:szCs w:val="28"/>
        </w:rPr>
      </w:pPr>
      <w:r w:rsidRPr="00CF0854">
        <w:rPr>
          <w:rStyle w:val="pt-000003"/>
          <w:sz w:val="28"/>
          <w:szCs w:val="28"/>
        </w:rPr>
        <w:t>13.</w:t>
      </w:r>
      <w:r w:rsidRPr="00CF0854">
        <w:rPr>
          <w:rStyle w:val="pt-a0-000004"/>
          <w:sz w:val="28"/>
          <w:szCs w:val="28"/>
        </w:rPr>
        <w:t>Консультирование осуществляется</w:t>
      </w:r>
      <w:r>
        <w:rPr>
          <w:rStyle w:val="pt-a0-000004"/>
          <w:sz w:val="28"/>
          <w:szCs w:val="28"/>
        </w:rPr>
        <w:t xml:space="preserve"> </w:t>
      </w:r>
      <w:r w:rsidRPr="00CF0854">
        <w:rPr>
          <w:sz w:val="28"/>
          <w:szCs w:val="28"/>
        </w:rPr>
        <w:t>в устной форме</w:t>
      </w:r>
      <w:r w:rsidRPr="00CF0854">
        <w:rPr>
          <w:rStyle w:val="pt-a0-000004"/>
          <w:sz w:val="28"/>
          <w:szCs w:val="28"/>
        </w:rPr>
        <w:t xml:space="preserve"> по обращениям контролируемых лиц и их представителей.</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Консультирование может осуществляться должностным лицом контрольного органа по телефону, посредством </w:t>
      </w:r>
      <w:proofErr w:type="spellStart"/>
      <w:r w:rsidRPr="00CF0854">
        <w:rPr>
          <w:sz w:val="28"/>
          <w:szCs w:val="28"/>
        </w:rPr>
        <w:t>видео-конференц-связи</w:t>
      </w:r>
      <w:proofErr w:type="spellEnd"/>
      <w:r w:rsidRPr="00CF0854">
        <w:rPr>
          <w:sz w:val="28"/>
          <w:szCs w:val="28"/>
        </w:rPr>
        <w:t>, на личном приеме либо в ходе проведения профилактического мероприятия, контрольного мероприятия.</w:t>
      </w:r>
    </w:p>
    <w:p w:rsidR="003629FC" w:rsidRPr="00CF0854" w:rsidRDefault="003629FC" w:rsidP="003629FC">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Консультирование осуществляется по следующим вопросам:</w:t>
      </w:r>
    </w:p>
    <w:p w:rsidR="003629FC" w:rsidRPr="00A920D4" w:rsidRDefault="003629FC" w:rsidP="003629FC">
      <w:pPr>
        <w:pStyle w:val="pt-consplusnormal-000024"/>
        <w:numPr>
          <w:ilvl w:val="0"/>
          <w:numId w:val="9"/>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A920D4">
        <w:rPr>
          <w:rStyle w:val="pt-a0-000004"/>
          <w:sz w:val="28"/>
          <w:szCs w:val="28"/>
        </w:rPr>
        <w:t>муниципального контроля в сфере благоустройства;</w:t>
      </w:r>
    </w:p>
    <w:p w:rsidR="003629FC" w:rsidRPr="00CF0854" w:rsidRDefault="003629FC" w:rsidP="003629FC">
      <w:pPr>
        <w:pStyle w:val="pt-consplusnormal-000012"/>
        <w:numPr>
          <w:ilvl w:val="0"/>
          <w:numId w:val="9"/>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3629FC" w:rsidRPr="00A920D4" w:rsidRDefault="003629FC" w:rsidP="003629FC">
      <w:pPr>
        <w:pStyle w:val="pt-consplusnormal-000012"/>
        <w:numPr>
          <w:ilvl w:val="0"/>
          <w:numId w:val="9"/>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A920D4">
        <w:rPr>
          <w:rStyle w:val="pt-a0-000004"/>
          <w:sz w:val="28"/>
          <w:szCs w:val="28"/>
        </w:rPr>
        <w:t>муниципальный контроль в сфере благоустройства;</w:t>
      </w:r>
    </w:p>
    <w:p w:rsidR="003629FC" w:rsidRPr="00CF0854" w:rsidRDefault="003629FC" w:rsidP="003629FC">
      <w:pPr>
        <w:pStyle w:val="aa"/>
        <w:numPr>
          <w:ilvl w:val="0"/>
          <w:numId w:val="9"/>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3629FC" w:rsidRPr="00CF0854" w:rsidRDefault="003629FC" w:rsidP="003629FC">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3629FC" w:rsidRPr="00CF0854" w:rsidRDefault="003629FC" w:rsidP="003629FC">
      <w:pPr>
        <w:ind w:firstLine="709"/>
        <w:jc w:val="both"/>
        <w:rPr>
          <w:sz w:val="28"/>
          <w:szCs w:val="28"/>
        </w:rPr>
      </w:pPr>
      <w:r w:rsidRPr="00CF0854">
        <w:rPr>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Pr>
          <w:sz w:val="28"/>
          <w:szCs w:val="28"/>
        </w:rPr>
        <w:t xml:space="preserve"> </w:t>
      </w:r>
      <w:r w:rsidRPr="00CF0854">
        <w:rPr>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3629FC" w:rsidRPr="00CF0854" w:rsidRDefault="003629FC" w:rsidP="003629FC">
      <w:pPr>
        <w:autoSpaceDE w:val="0"/>
        <w:autoSpaceDN w:val="0"/>
        <w:adjustRightInd w:val="0"/>
        <w:ind w:firstLine="709"/>
        <w:jc w:val="both"/>
        <w:rPr>
          <w:sz w:val="28"/>
          <w:szCs w:val="28"/>
        </w:rPr>
      </w:pPr>
      <w:r w:rsidRPr="00CF0854">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3629FC" w:rsidRPr="00CF0854" w:rsidRDefault="003629FC" w:rsidP="003629FC">
      <w:pPr>
        <w:ind w:firstLine="709"/>
        <w:contextualSpacing/>
        <w:jc w:val="both"/>
        <w:rPr>
          <w:sz w:val="28"/>
          <w:szCs w:val="28"/>
        </w:rPr>
      </w:pPr>
      <w:r w:rsidRPr="00CF0854">
        <w:rPr>
          <w:sz w:val="28"/>
          <w:szCs w:val="28"/>
        </w:rPr>
        <w:t>Консультирование в письменной форме осуществляется должностным лицом контрольного органа в следующих случаях:</w:t>
      </w:r>
    </w:p>
    <w:p w:rsidR="003629FC" w:rsidRPr="00CF0854" w:rsidRDefault="003629FC" w:rsidP="003629FC">
      <w:pPr>
        <w:ind w:firstLine="709"/>
        <w:contextualSpacing/>
        <w:jc w:val="both"/>
        <w:rPr>
          <w:sz w:val="28"/>
          <w:szCs w:val="28"/>
        </w:rPr>
      </w:pPr>
      <w:r w:rsidRPr="00CF0854">
        <w:rPr>
          <w:sz w:val="28"/>
          <w:szCs w:val="28"/>
        </w:rPr>
        <w:t>1) контролируемым лицом представлен письменный запрос о предоставлении письменного ответа по вопросам консультирования;</w:t>
      </w:r>
    </w:p>
    <w:p w:rsidR="003629FC" w:rsidRPr="00CF0854" w:rsidRDefault="003629FC" w:rsidP="003629FC">
      <w:pPr>
        <w:ind w:firstLine="709"/>
        <w:contextualSpacing/>
        <w:jc w:val="both"/>
        <w:rPr>
          <w:sz w:val="28"/>
          <w:szCs w:val="28"/>
        </w:rPr>
      </w:pPr>
      <w:r w:rsidRPr="00CF0854">
        <w:rPr>
          <w:sz w:val="28"/>
          <w:szCs w:val="28"/>
        </w:rPr>
        <w:t>2) за время устного консультирования предоставить ответ на поставленные вопросы невозможно;</w:t>
      </w:r>
    </w:p>
    <w:p w:rsidR="003629FC" w:rsidRPr="00CF0854" w:rsidRDefault="003629FC" w:rsidP="003629FC">
      <w:pPr>
        <w:ind w:firstLine="709"/>
        <w:contextualSpacing/>
        <w:jc w:val="both"/>
        <w:rPr>
          <w:sz w:val="28"/>
          <w:szCs w:val="28"/>
        </w:rPr>
      </w:pPr>
      <w:r w:rsidRPr="00CF0854">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3629FC" w:rsidRPr="00CF0854" w:rsidRDefault="003629FC" w:rsidP="003629FC">
      <w:pPr>
        <w:ind w:firstLine="709"/>
        <w:contextualSpacing/>
        <w:jc w:val="both"/>
        <w:rPr>
          <w:sz w:val="28"/>
          <w:szCs w:val="28"/>
        </w:rPr>
      </w:pPr>
      <w:r w:rsidRPr="00CF0854">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3629FC" w:rsidRPr="00CF0854" w:rsidRDefault="003629FC" w:rsidP="003629FC">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3629FC" w:rsidRPr="00CF0854" w:rsidRDefault="003629FC" w:rsidP="003629FC">
      <w:pPr>
        <w:pStyle w:val="pt-000002"/>
        <w:spacing w:before="0" w:beforeAutospacing="0" w:after="0" w:afterAutospacing="0"/>
        <w:ind w:firstLine="709"/>
        <w:jc w:val="both"/>
        <w:rPr>
          <w:rStyle w:val="pt-a0-000004"/>
          <w:sz w:val="28"/>
          <w:szCs w:val="28"/>
        </w:rPr>
      </w:pPr>
      <w:r w:rsidRPr="00CF0854">
        <w:rPr>
          <w:sz w:val="28"/>
          <w:szCs w:val="28"/>
        </w:rPr>
        <w:t>14.</w:t>
      </w:r>
      <w:r w:rsidRPr="00CF0854">
        <w:rPr>
          <w:rStyle w:val="pt-a0-000004"/>
          <w:sz w:val="28"/>
          <w:szCs w:val="28"/>
        </w:rPr>
        <w:t xml:space="preserve"> Обобщение правоприменительной практики осуществляется посредством подготовки </w:t>
      </w:r>
      <w:r w:rsidRPr="00CF0854">
        <w:rPr>
          <w:sz w:val="28"/>
          <w:szCs w:val="28"/>
        </w:rPr>
        <w:t>органом муниципального  контроля</w:t>
      </w:r>
      <w:r>
        <w:rPr>
          <w:sz w:val="28"/>
          <w:szCs w:val="28"/>
        </w:rPr>
        <w:t xml:space="preserve"> </w:t>
      </w:r>
      <w:r w:rsidRPr="00CF0854">
        <w:rPr>
          <w:rStyle w:val="pt-a0-000004"/>
          <w:sz w:val="28"/>
          <w:szCs w:val="28"/>
        </w:rPr>
        <w:t>ежегодного доклада</w:t>
      </w:r>
      <w:r w:rsidRPr="00CF0854">
        <w:rPr>
          <w:sz w:val="28"/>
          <w:szCs w:val="28"/>
        </w:rPr>
        <w:t xml:space="preserve"> о правоприменительной практике </w:t>
      </w:r>
      <w:r w:rsidRPr="00CF0854">
        <w:rPr>
          <w:rStyle w:val="pt-a0-000007"/>
          <w:sz w:val="28"/>
          <w:szCs w:val="28"/>
        </w:rPr>
        <w:t>‎</w:t>
      </w:r>
      <w:r w:rsidRPr="00CF0854">
        <w:rPr>
          <w:rStyle w:val="pt-a0-000004"/>
          <w:sz w:val="28"/>
          <w:szCs w:val="28"/>
        </w:rPr>
        <w:t>(далее – доклад о правоприменительной практике).</w:t>
      </w:r>
    </w:p>
    <w:p w:rsidR="003629FC" w:rsidRPr="00CF0854" w:rsidRDefault="003629FC" w:rsidP="003629FC">
      <w:pPr>
        <w:autoSpaceDE w:val="0"/>
        <w:autoSpaceDN w:val="0"/>
        <w:adjustRightInd w:val="0"/>
        <w:ind w:firstLine="709"/>
        <w:jc w:val="both"/>
        <w:rPr>
          <w:rStyle w:val="pt-a0-000004"/>
          <w:sz w:val="28"/>
          <w:szCs w:val="28"/>
        </w:rPr>
      </w:pPr>
      <w:r w:rsidRPr="00CF0854">
        <w:rPr>
          <w:sz w:val="28"/>
          <w:szCs w:val="28"/>
        </w:rPr>
        <w:t>Орган муниципального контроля обеспечивает публичное обсуждение проекта доклада о правоприменительной практике</w:t>
      </w:r>
      <w:r w:rsidRPr="00CF0854">
        <w:rPr>
          <w:rStyle w:val="pt-a0-000004"/>
          <w:sz w:val="28"/>
          <w:szCs w:val="28"/>
        </w:rPr>
        <w:t>.</w:t>
      </w:r>
    </w:p>
    <w:p w:rsidR="003629FC" w:rsidRPr="00CF0854" w:rsidRDefault="003629FC" w:rsidP="003629FC">
      <w:pPr>
        <w:autoSpaceDE w:val="0"/>
        <w:autoSpaceDN w:val="0"/>
        <w:adjustRightInd w:val="0"/>
        <w:ind w:firstLine="709"/>
        <w:jc w:val="both"/>
        <w:rPr>
          <w:rStyle w:val="pt-a0-000004"/>
          <w:sz w:val="28"/>
          <w:szCs w:val="28"/>
        </w:rPr>
      </w:pPr>
      <w:r w:rsidRPr="00CF0854">
        <w:rPr>
          <w:rStyle w:val="pt-a0-000004"/>
          <w:sz w:val="28"/>
          <w:szCs w:val="28"/>
        </w:rPr>
        <w:t xml:space="preserve"> Доклад утверждается приказами (распоряжениями) руководителя </w:t>
      </w:r>
      <w:r w:rsidRPr="00CF0854">
        <w:rPr>
          <w:sz w:val="28"/>
          <w:szCs w:val="28"/>
        </w:rPr>
        <w:t>органа муниципального контроля</w:t>
      </w:r>
      <w:r>
        <w:rPr>
          <w:sz w:val="28"/>
          <w:szCs w:val="28"/>
        </w:rPr>
        <w:t xml:space="preserve"> </w:t>
      </w:r>
      <w:r w:rsidRPr="00CF0854">
        <w:rPr>
          <w:sz w:val="28"/>
          <w:szCs w:val="28"/>
        </w:rPr>
        <w:t>и размещается на официальном сайте органа муниципального контроля в сети «Интернет»</w:t>
      </w:r>
      <w:r w:rsidRPr="00CF0854">
        <w:rPr>
          <w:rStyle w:val="pt-a0-000004"/>
          <w:sz w:val="28"/>
          <w:szCs w:val="28"/>
        </w:rPr>
        <w:t xml:space="preserve"> ежегодно до 1 апреля года, следующего </w:t>
      </w:r>
      <w:proofErr w:type="gramStart"/>
      <w:r w:rsidRPr="00CF0854">
        <w:rPr>
          <w:rStyle w:val="pt-a0-000004"/>
          <w:sz w:val="28"/>
          <w:szCs w:val="28"/>
        </w:rPr>
        <w:t>за</w:t>
      </w:r>
      <w:proofErr w:type="gramEnd"/>
      <w:r w:rsidRPr="00CF0854">
        <w:rPr>
          <w:rStyle w:val="pt-a0-000004"/>
          <w:sz w:val="28"/>
          <w:szCs w:val="28"/>
        </w:rPr>
        <w:t xml:space="preserve"> отчетным.</w:t>
      </w:r>
    </w:p>
    <w:p w:rsidR="003629FC" w:rsidRPr="00CF0854" w:rsidRDefault="003629FC" w:rsidP="003629FC">
      <w:pPr>
        <w:autoSpaceDE w:val="0"/>
        <w:autoSpaceDN w:val="0"/>
        <w:adjustRightInd w:val="0"/>
        <w:ind w:firstLine="709"/>
        <w:jc w:val="both"/>
        <w:rPr>
          <w:sz w:val="28"/>
          <w:szCs w:val="28"/>
        </w:rPr>
      </w:pPr>
      <w:r w:rsidRPr="00CF0854">
        <w:rPr>
          <w:rStyle w:val="pt-a0-000004"/>
          <w:sz w:val="28"/>
          <w:szCs w:val="28"/>
        </w:rPr>
        <w:t>15.</w:t>
      </w:r>
      <w:r w:rsidRPr="00CF0854">
        <w:rPr>
          <w:sz w:val="28"/>
          <w:szCs w:val="28"/>
        </w:rPr>
        <w:t xml:space="preserve"> </w:t>
      </w:r>
      <w:proofErr w:type="gramStart"/>
      <w:r w:rsidRPr="00CF0854">
        <w:rPr>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CF0854">
        <w:rPr>
          <w:sz w:val="28"/>
          <w:szCs w:val="28"/>
        </w:rPr>
        <w:t xml:space="preserve"> меры по обеспечению соблюдения обязательных требований.</w:t>
      </w:r>
    </w:p>
    <w:p w:rsidR="003629FC" w:rsidRPr="00CF0854" w:rsidRDefault="003629FC" w:rsidP="003629FC">
      <w:pPr>
        <w:autoSpaceDE w:val="0"/>
        <w:autoSpaceDN w:val="0"/>
        <w:adjustRightInd w:val="0"/>
        <w:ind w:firstLine="709"/>
        <w:jc w:val="both"/>
        <w:rPr>
          <w:i/>
          <w:sz w:val="28"/>
          <w:szCs w:val="28"/>
        </w:rPr>
      </w:pPr>
      <w:proofErr w:type="gramStart"/>
      <w:r w:rsidRPr="00CF0854">
        <w:rPr>
          <w:sz w:val="28"/>
          <w:szCs w:val="28"/>
        </w:rPr>
        <w:t xml:space="preserve">Составление, оформление и направление предостережения осуществляется не позднее </w:t>
      </w:r>
      <w:r w:rsidRPr="00CF0854">
        <w:rPr>
          <w:rStyle w:val="pt-a0-000004"/>
          <w:sz w:val="28"/>
          <w:szCs w:val="28"/>
        </w:rPr>
        <w:t>пятнадцати</w:t>
      </w:r>
      <w:r w:rsidRPr="00CF0854">
        <w:rPr>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F0854">
        <w:rPr>
          <w:i/>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3629FC" w:rsidRPr="00CF0854" w:rsidRDefault="003629FC" w:rsidP="003629FC">
      <w:pPr>
        <w:autoSpaceDE w:val="0"/>
        <w:autoSpaceDN w:val="0"/>
        <w:adjustRightInd w:val="0"/>
        <w:ind w:firstLine="709"/>
        <w:jc w:val="both"/>
        <w:rPr>
          <w:sz w:val="28"/>
          <w:szCs w:val="28"/>
        </w:rPr>
      </w:pPr>
      <w:r w:rsidRPr="00CF0854">
        <w:rPr>
          <w:sz w:val="28"/>
          <w:szCs w:val="28"/>
        </w:rPr>
        <w:t>Решение об объявлении предостережения принимается руководителем (заместителем руководителя) органа муниципального</w:t>
      </w:r>
      <w:r>
        <w:rPr>
          <w:sz w:val="28"/>
          <w:szCs w:val="28"/>
        </w:rPr>
        <w:t xml:space="preserve"> </w:t>
      </w:r>
      <w:r w:rsidRPr="00CF0854">
        <w:rPr>
          <w:sz w:val="28"/>
          <w:szCs w:val="28"/>
        </w:rPr>
        <w:t>контроля.</w:t>
      </w:r>
    </w:p>
    <w:p w:rsidR="003629FC" w:rsidRPr="00CF0854" w:rsidRDefault="003629FC" w:rsidP="003629FC">
      <w:pPr>
        <w:autoSpaceDE w:val="0"/>
        <w:autoSpaceDN w:val="0"/>
        <w:adjustRightInd w:val="0"/>
        <w:ind w:firstLine="709"/>
        <w:jc w:val="both"/>
        <w:rPr>
          <w:sz w:val="28"/>
          <w:szCs w:val="28"/>
        </w:rPr>
      </w:pPr>
      <w:r w:rsidRPr="00CF0854">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3629FC" w:rsidRPr="00CF0854" w:rsidRDefault="003629FC" w:rsidP="003629FC">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3629FC" w:rsidRPr="00CF0854" w:rsidRDefault="003629FC" w:rsidP="003629FC">
      <w:pPr>
        <w:pStyle w:val="pt-a-000018"/>
        <w:spacing w:before="0" w:beforeAutospacing="0" w:after="0" w:afterAutospacing="0"/>
        <w:ind w:firstLine="709"/>
        <w:jc w:val="both"/>
        <w:rPr>
          <w:sz w:val="28"/>
          <w:szCs w:val="28"/>
        </w:rPr>
      </w:pPr>
      <w:proofErr w:type="gramStart"/>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 xml:space="preserve">5) доводы, на основании которых контролируемое лицо </w:t>
      </w:r>
      <w:proofErr w:type="gramStart"/>
      <w:r w:rsidRPr="00CF0854">
        <w:rPr>
          <w:rStyle w:val="pt-a0-000004"/>
          <w:sz w:val="28"/>
          <w:szCs w:val="28"/>
        </w:rPr>
        <w:t>не согласно</w:t>
      </w:r>
      <w:proofErr w:type="gramEnd"/>
      <w:r w:rsidRPr="00CF0854">
        <w:rPr>
          <w:rStyle w:val="pt-a0-000004"/>
          <w:sz w:val="28"/>
          <w:szCs w:val="28"/>
        </w:rPr>
        <w:t xml:space="preserve"> с объявленным предостережением;</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3629FC" w:rsidRPr="00CF0854" w:rsidRDefault="003629FC" w:rsidP="003629FC">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629FC" w:rsidRPr="00CF0854" w:rsidRDefault="003629FC" w:rsidP="003629FC">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3629FC" w:rsidRPr="00CF0854" w:rsidRDefault="003629FC" w:rsidP="003629FC">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пятнадцати календарных дней со дня регистрации возражения:</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3629FC" w:rsidRPr="00CF0854" w:rsidRDefault="003629FC" w:rsidP="003629FC">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3629FC" w:rsidRPr="00CF0854" w:rsidRDefault="003629FC" w:rsidP="003629FC">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3629FC" w:rsidRPr="00CF0854" w:rsidRDefault="003629FC" w:rsidP="003629FC">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3629FC" w:rsidRPr="00CF0854" w:rsidRDefault="003629FC" w:rsidP="003629FC">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3629FC" w:rsidRPr="00CF0854" w:rsidRDefault="003629FC" w:rsidP="003629FC">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3629FC" w:rsidRPr="00CF0854" w:rsidRDefault="003629FC" w:rsidP="003629FC">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629FC" w:rsidRPr="00CF0854" w:rsidRDefault="003629FC" w:rsidP="003629FC">
      <w:pPr>
        <w:autoSpaceDE w:val="0"/>
        <w:autoSpaceDN w:val="0"/>
        <w:adjustRightInd w:val="0"/>
        <w:ind w:firstLine="709"/>
        <w:jc w:val="both"/>
        <w:rPr>
          <w:sz w:val="28"/>
          <w:szCs w:val="28"/>
        </w:rPr>
      </w:pPr>
      <w:r w:rsidRPr="00CF0854">
        <w:rPr>
          <w:sz w:val="28"/>
          <w:szCs w:val="28"/>
        </w:rPr>
        <w:t>16.Профилактический визит</w:t>
      </w:r>
      <w:r>
        <w:rPr>
          <w:sz w:val="28"/>
          <w:szCs w:val="28"/>
        </w:rPr>
        <w:t xml:space="preserve"> </w:t>
      </w:r>
      <w:r w:rsidRPr="00CF0854">
        <w:rPr>
          <w:sz w:val="28"/>
          <w:szCs w:val="28"/>
        </w:rPr>
        <w:t xml:space="preserve">проводится в форме профилактической беседы по месту </w:t>
      </w:r>
      <w:r>
        <w:rPr>
          <w:sz w:val="28"/>
          <w:szCs w:val="28"/>
        </w:rPr>
        <w:t xml:space="preserve">проживания или </w:t>
      </w:r>
      <w:r w:rsidRPr="00CF0854">
        <w:rPr>
          <w:sz w:val="28"/>
          <w:szCs w:val="28"/>
        </w:rPr>
        <w:t xml:space="preserve">осуществления деятельности контролируемого лица либо путем использования </w:t>
      </w:r>
      <w:proofErr w:type="spellStart"/>
      <w:r w:rsidRPr="00CF0854">
        <w:rPr>
          <w:sz w:val="28"/>
          <w:szCs w:val="28"/>
        </w:rPr>
        <w:t>видео-конференц-связи</w:t>
      </w:r>
      <w:proofErr w:type="spellEnd"/>
      <w:r w:rsidRPr="00CF0854">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sz w:val="28"/>
          <w:szCs w:val="28"/>
        </w:rPr>
        <w:t>сфере</w:t>
      </w:r>
      <w:r w:rsidRPr="00CF0854">
        <w:rPr>
          <w:sz w:val="28"/>
          <w:szCs w:val="28"/>
        </w:rPr>
        <w:t>, не позднее чем в течение одного года с момента начала такой деятельности.</w:t>
      </w:r>
    </w:p>
    <w:p w:rsidR="003629FC" w:rsidRPr="00CF0854" w:rsidRDefault="003629FC" w:rsidP="003629FC">
      <w:pPr>
        <w:autoSpaceDE w:val="0"/>
        <w:autoSpaceDN w:val="0"/>
        <w:adjustRightInd w:val="0"/>
        <w:ind w:firstLine="709"/>
        <w:jc w:val="both"/>
        <w:rPr>
          <w:sz w:val="28"/>
          <w:szCs w:val="28"/>
        </w:rPr>
      </w:pPr>
      <w:r w:rsidRPr="00CF0854">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29FC" w:rsidRPr="00CF0854" w:rsidRDefault="003629FC" w:rsidP="003629FC">
      <w:pPr>
        <w:autoSpaceDE w:val="0"/>
        <w:autoSpaceDN w:val="0"/>
        <w:adjustRightInd w:val="0"/>
        <w:ind w:firstLine="709"/>
        <w:jc w:val="both"/>
        <w:rPr>
          <w:sz w:val="28"/>
          <w:szCs w:val="28"/>
        </w:rPr>
      </w:pPr>
      <w:r w:rsidRPr="00CF0854">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3629FC" w:rsidRPr="00CF0854" w:rsidRDefault="003629FC" w:rsidP="003629FC">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w:t>
      </w:r>
      <w:proofErr w:type="gramStart"/>
      <w:r w:rsidRPr="00CF0854">
        <w:rPr>
          <w:rStyle w:val="pt-a0-000004"/>
          <w:sz w:val="28"/>
          <w:szCs w:val="28"/>
        </w:rPr>
        <w:t>и</w:t>
      </w:r>
      <w:proofErr w:type="gramEnd"/>
      <w:r w:rsidRPr="00CF0854">
        <w:rPr>
          <w:rStyle w:val="pt-a0-000004"/>
          <w:sz w:val="28"/>
          <w:szCs w:val="28"/>
        </w:rPr>
        <w:t xml:space="preserve"> одного рабочего дня и не может превышать 4 часов.</w:t>
      </w:r>
    </w:p>
    <w:p w:rsidR="003629FC" w:rsidRPr="00CF0854" w:rsidRDefault="003629FC" w:rsidP="003629FC">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29FC" w:rsidRPr="00CF0854" w:rsidRDefault="003629FC" w:rsidP="003629FC">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3629FC" w:rsidRPr="00CF0854" w:rsidRDefault="003629FC" w:rsidP="003629FC">
      <w:pPr>
        <w:ind w:firstLine="709"/>
        <w:jc w:val="center"/>
        <w:rPr>
          <w:b/>
          <w:sz w:val="28"/>
          <w:szCs w:val="28"/>
        </w:rPr>
      </w:pPr>
    </w:p>
    <w:p w:rsidR="003629FC" w:rsidRPr="00CF0854" w:rsidRDefault="003629FC" w:rsidP="003629FC">
      <w:pPr>
        <w:ind w:firstLine="709"/>
        <w:jc w:val="center"/>
        <w:rPr>
          <w:b/>
          <w:sz w:val="28"/>
          <w:szCs w:val="28"/>
        </w:rPr>
      </w:pPr>
      <w:r w:rsidRPr="00CF0854">
        <w:rPr>
          <w:b/>
          <w:sz w:val="28"/>
          <w:szCs w:val="28"/>
        </w:rPr>
        <w:t>IV. Осуществление муниципального контроля.</w:t>
      </w:r>
    </w:p>
    <w:p w:rsidR="003629FC" w:rsidRPr="00CF0854" w:rsidRDefault="003629FC" w:rsidP="003629FC">
      <w:pPr>
        <w:autoSpaceDE w:val="0"/>
        <w:autoSpaceDN w:val="0"/>
        <w:adjustRightInd w:val="0"/>
        <w:ind w:firstLine="709"/>
        <w:jc w:val="both"/>
        <w:rPr>
          <w:sz w:val="28"/>
          <w:szCs w:val="28"/>
        </w:rPr>
      </w:pP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17. При осуществлении муниципального контроля на территории</w:t>
      </w:r>
      <w:r>
        <w:rPr>
          <w:rFonts w:ascii="Times New Roman" w:hAnsi="Times New Roman"/>
          <w:sz w:val="28"/>
          <w:szCs w:val="28"/>
        </w:rPr>
        <w:t xml:space="preserve"> Каракульского сельского поселения</w:t>
      </w:r>
      <w:r w:rsidRPr="00CF0854">
        <w:rPr>
          <w:rFonts w:ascii="Times New Roman" w:hAnsi="Times New Roman"/>
          <w:sz w:val="28"/>
          <w:szCs w:val="28"/>
        </w:rPr>
        <w:t xml:space="preserve"> плановые контрольные  мероприятия не проводятся.</w:t>
      </w:r>
      <w:r w:rsidRPr="00CF0854">
        <w:rPr>
          <w:rFonts w:ascii="Times New Roman" w:hAnsi="Times New Roman"/>
          <w:i/>
          <w:sz w:val="28"/>
          <w:szCs w:val="28"/>
        </w:rPr>
        <w:t xml:space="preserve"> </w:t>
      </w:r>
    </w:p>
    <w:p w:rsidR="003629FC" w:rsidRPr="00CF0854" w:rsidRDefault="003629FC" w:rsidP="003629FC">
      <w:pPr>
        <w:pStyle w:val="ae"/>
        <w:spacing w:before="0" w:beforeAutospacing="0" w:after="0" w:afterAutospacing="0"/>
        <w:ind w:firstLine="709"/>
        <w:jc w:val="both"/>
        <w:rPr>
          <w:sz w:val="28"/>
          <w:szCs w:val="28"/>
        </w:rPr>
      </w:pPr>
      <w:r w:rsidRPr="00CF0854">
        <w:rPr>
          <w:sz w:val="28"/>
          <w:szCs w:val="28"/>
        </w:rPr>
        <w:t xml:space="preserve">18. </w:t>
      </w:r>
      <w:r w:rsidRPr="00CF0854">
        <w:rPr>
          <w:bCs/>
          <w:sz w:val="28"/>
          <w:szCs w:val="28"/>
        </w:rPr>
        <w:t>Общие требования к проведению контрольных мероприятий установлены главой 13</w:t>
      </w:r>
      <w:r w:rsidRPr="00CF0854">
        <w:rPr>
          <w:sz w:val="28"/>
          <w:szCs w:val="28"/>
        </w:rPr>
        <w:t xml:space="preserve"> Федерального закона от 31.07.2020 г. № 248-ФЗ.</w:t>
      </w:r>
    </w:p>
    <w:p w:rsidR="003629FC" w:rsidRPr="00CF0854" w:rsidRDefault="003629FC" w:rsidP="003629FC">
      <w:pPr>
        <w:pStyle w:val="ab"/>
        <w:ind w:firstLine="709"/>
        <w:rPr>
          <w:rFonts w:ascii="Times New Roman" w:eastAsia="Times New Roman" w:hAnsi="Times New Roman"/>
          <w:sz w:val="28"/>
          <w:szCs w:val="28"/>
        </w:rPr>
      </w:pPr>
      <w:r w:rsidRPr="00CF0854">
        <w:rPr>
          <w:rFonts w:ascii="Times New Roman" w:eastAsia="Times New Roman" w:hAnsi="Times New Roman"/>
          <w:sz w:val="28"/>
          <w:szCs w:val="28"/>
        </w:rPr>
        <w:t>19. При осуществлении муниципального</w:t>
      </w:r>
      <w:r>
        <w:rPr>
          <w:rFonts w:ascii="Times New Roman" w:eastAsia="Times New Roman" w:hAnsi="Times New Roman"/>
          <w:sz w:val="28"/>
          <w:szCs w:val="28"/>
        </w:rPr>
        <w:t xml:space="preserve"> </w:t>
      </w:r>
      <w:r w:rsidRPr="00CF0854">
        <w:rPr>
          <w:rFonts w:ascii="Times New Roman" w:eastAsia="Times New Roman" w:hAnsi="Times New Roman"/>
          <w:sz w:val="28"/>
          <w:szCs w:val="28"/>
        </w:rPr>
        <w:t>контроля проводятся следующие контрольные мероприятия: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инспекционный визит;</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 рейдовый осмотр</w:t>
      </w:r>
    </w:p>
    <w:p w:rsidR="003629FC" w:rsidRPr="00CF0854" w:rsidRDefault="003629FC" w:rsidP="003629FC">
      <w:pPr>
        <w:pStyle w:val="ab"/>
        <w:ind w:firstLine="709"/>
        <w:rPr>
          <w:rFonts w:ascii="Times New Roman" w:hAnsi="Times New Roman"/>
          <w:sz w:val="28"/>
          <w:szCs w:val="28"/>
        </w:rPr>
      </w:pPr>
      <w:r>
        <w:rPr>
          <w:rFonts w:ascii="Times New Roman" w:hAnsi="Times New Roman"/>
          <w:sz w:val="28"/>
          <w:szCs w:val="28"/>
        </w:rPr>
        <w:t>3</w:t>
      </w:r>
      <w:r w:rsidRPr="00CF0854">
        <w:rPr>
          <w:rFonts w:ascii="Times New Roman" w:hAnsi="Times New Roman"/>
          <w:sz w:val="28"/>
          <w:szCs w:val="28"/>
        </w:rPr>
        <w:t>) выездная проверка.</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20. Без взаимодействия с контролируемым лицом проводятся следующие контрольные мероприятия</w:t>
      </w:r>
      <w:r>
        <w:rPr>
          <w:rFonts w:ascii="Times New Roman" w:hAnsi="Times New Roman"/>
          <w:sz w:val="28"/>
          <w:szCs w:val="28"/>
        </w:rPr>
        <w:t xml:space="preserve"> </w:t>
      </w:r>
      <w:r w:rsidRPr="00CF0854">
        <w:rPr>
          <w:rFonts w:ascii="Times New Roman" w:eastAsia="Times New Roman" w:hAnsi="Times New Roman"/>
          <w:sz w:val="28"/>
          <w:szCs w:val="28"/>
        </w:rPr>
        <w:t>(далее - контрольные мероприятия без взаимодействия)</w:t>
      </w:r>
      <w:r w:rsidRPr="00CF0854">
        <w:rPr>
          <w:rFonts w:ascii="Times New Roman" w:hAnsi="Times New Roman"/>
          <w:sz w:val="28"/>
          <w:szCs w:val="28"/>
        </w:rPr>
        <w:t>:</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наблюдение за соблюдением обязательных требований;</w:t>
      </w:r>
      <w:r w:rsidRPr="00CF0854">
        <w:rPr>
          <w:rFonts w:ascii="Times New Roman" w:hAnsi="Times New Roman"/>
          <w:i/>
          <w:sz w:val="28"/>
          <w:szCs w:val="28"/>
        </w:rPr>
        <w:t xml:space="preserve"> </w:t>
      </w:r>
    </w:p>
    <w:p w:rsidR="003629FC" w:rsidRDefault="003629FC" w:rsidP="003629FC">
      <w:pPr>
        <w:autoSpaceDE w:val="0"/>
        <w:autoSpaceDN w:val="0"/>
        <w:adjustRightInd w:val="0"/>
        <w:ind w:firstLine="709"/>
        <w:jc w:val="both"/>
        <w:rPr>
          <w:i/>
        </w:rPr>
      </w:pPr>
      <w:r w:rsidRPr="00CF0854">
        <w:rPr>
          <w:sz w:val="28"/>
          <w:szCs w:val="28"/>
        </w:rPr>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CF0854">
        <w:rPr>
          <w:i/>
        </w:rPr>
        <w:t xml:space="preserve"> </w:t>
      </w:r>
    </w:p>
    <w:p w:rsidR="003629FC" w:rsidRPr="00CF0854" w:rsidRDefault="003629FC" w:rsidP="003629FC">
      <w:pPr>
        <w:autoSpaceDE w:val="0"/>
        <w:autoSpaceDN w:val="0"/>
        <w:adjustRightInd w:val="0"/>
        <w:ind w:firstLine="709"/>
        <w:jc w:val="both"/>
        <w:rPr>
          <w:sz w:val="28"/>
          <w:szCs w:val="28"/>
        </w:rPr>
      </w:pPr>
      <w:r w:rsidRPr="00CF0854">
        <w:rPr>
          <w:sz w:val="28"/>
          <w:szCs w:val="28"/>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3629FC" w:rsidRPr="00A920D4" w:rsidRDefault="003629FC" w:rsidP="003629FC">
      <w:pPr>
        <w:autoSpaceDE w:val="0"/>
        <w:autoSpaceDN w:val="0"/>
        <w:adjustRightInd w:val="0"/>
        <w:ind w:firstLine="709"/>
        <w:jc w:val="both"/>
        <w:rPr>
          <w:sz w:val="28"/>
          <w:szCs w:val="28"/>
        </w:rPr>
      </w:pPr>
      <w:r w:rsidRPr="00CF0854">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29FC" w:rsidRPr="00CF0854" w:rsidRDefault="003629FC" w:rsidP="003629FC">
      <w:pPr>
        <w:autoSpaceDE w:val="0"/>
        <w:autoSpaceDN w:val="0"/>
        <w:adjustRightInd w:val="0"/>
        <w:ind w:firstLine="709"/>
        <w:jc w:val="both"/>
        <w:rPr>
          <w:sz w:val="28"/>
          <w:szCs w:val="28"/>
        </w:rPr>
      </w:pPr>
      <w:r>
        <w:rPr>
          <w:sz w:val="28"/>
          <w:szCs w:val="28"/>
        </w:rPr>
        <w:t>2</w:t>
      </w:r>
      <w:r w:rsidRPr="00CF0854">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29FC" w:rsidRPr="00CF0854" w:rsidRDefault="003629FC" w:rsidP="003629FC">
      <w:pPr>
        <w:autoSpaceDE w:val="0"/>
        <w:autoSpaceDN w:val="0"/>
        <w:adjustRightInd w:val="0"/>
        <w:ind w:firstLine="709"/>
        <w:jc w:val="both"/>
        <w:rPr>
          <w:sz w:val="28"/>
          <w:szCs w:val="28"/>
        </w:rPr>
      </w:pPr>
      <w:r>
        <w:rPr>
          <w:sz w:val="28"/>
          <w:szCs w:val="28"/>
        </w:rPr>
        <w:t>3</w:t>
      </w:r>
      <w:r w:rsidRPr="00CF0854">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29FC" w:rsidRPr="00CF0854" w:rsidRDefault="003629FC" w:rsidP="003629FC">
      <w:pPr>
        <w:autoSpaceDE w:val="0"/>
        <w:autoSpaceDN w:val="0"/>
        <w:adjustRightInd w:val="0"/>
        <w:ind w:firstLine="709"/>
        <w:jc w:val="both"/>
        <w:rPr>
          <w:sz w:val="28"/>
          <w:szCs w:val="28"/>
        </w:rPr>
      </w:pPr>
      <w:r>
        <w:rPr>
          <w:sz w:val="28"/>
          <w:szCs w:val="28"/>
        </w:rPr>
        <w:t>4</w:t>
      </w:r>
      <w:r w:rsidRPr="00CF0854">
        <w:rPr>
          <w:sz w:val="28"/>
          <w:szCs w:val="28"/>
        </w:rPr>
        <w:t xml:space="preserve">) истечение </w:t>
      </w:r>
      <w:proofErr w:type="gramStart"/>
      <w:r w:rsidRPr="00CF0854">
        <w:rPr>
          <w:sz w:val="28"/>
          <w:szCs w:val="28"/>
        </w:rPr>
        <w:t>срока исполнения решения органа муниципального  контроля</w:t>
      </w:r>
      <w:proofErr w:type="gramEnd"/>
      <w:r w:rsidRPr="00CF0854">
        <w:rP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3629FC" w:rsidRPr="00CF0854" w:rsidRDefault="003629FC" w:rsidP="003629FC">
      <w:pPr>
        <w:pStyle w:val="ab"/>
        <w:rPr>
          <w:rFonts w:ascii="Times New Roman" w:hAnsi="Times New Roman"/>
          <w:sz w:val="28"/>
          <w:szCs w:val="28"/>
        </w:rPr>
      </w:pPr>
      <w:r w:rsidRPr="00CF0854">
        <w:rPr>
          <w:rFonts w:ascii="Times New Roman" w:hAnsi="Times New Roman"/>
          <w:sz w:val="28"/>
          <w:szCs w:val="28"/>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w:t>
      </w:r>
    </w:p>
    <w:p w:rsidR="003629FC" w:rsidRPr="00CF0854" w:rsidRDefault="003629FC" w:rsidP="003629FC">
      <w:pPr>
        <w:autoSpaceDE w:val="0"/>
        <w:autoSpaceDN w:val="0"/>
        <w:adjustRightInd w:val="0"/>
        <w:ind w:firstLine="709"/>
        <w:jc w:val="both"/>
        <w:rPr>
          <w:sz w:val="28"/>
          <w:szCs w:val="28"/>
        </w:rPr>
      </w:pPr>
      <w:r w:rsidRPr="00CF0854">
        <w:rPr>
          <w:sz w:val="28"/>
          <w:szCs w:val="28"/>
        </w:rPr>
        <w:t>органа муниципального контроля (далее - решение о проведении контрольного мероприятия).</w:t>
      </w:r>
    </w:p>
    <w:p w:rsidR="003629FC" w:rsidRPr="00CF0854" w:rsidRDefault="003629FC" w:rsidP="003629FC">
      <w:pPr>
        <w:autoSpaceDE w:val="0"/>
        <w:autoSpaceDN w:val="0"/>
        <w:adjustRightInd w:val="0"/>
        <w:ind w:firstLine="709"/>
        <w:jc w:val="both"/>
        <w:rPr>
          <w:sz w:val="28"/>
          <w:szCs w:val="28"/>
        </w:rPr>
      </w:pPr>
      <w:r w:rsidRPr="00CF0854">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3629FC" w:rsidRPr="00CF0854" w:rsidRDefault="003629FC" w:rsidP="003629FC">
      <w:pPr>
        <w:autoSpaceDE w:val="0"/>
        <w:autoSpaceDN w:val="0"/>
        <w:adjustRightInd w:val="0"/>
        <w:ind w:firstLine="709"/>
        <w:jc w:val="both"/>
        <w:rPr>
          <w:sz w:val="28"/>
          <w:szCs w:val="28"/>
        </w:rPr>
      </w:pPr>
      <w:r w:rsidRPr="00CF0854">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629FC" w:rsidRPr="00CF0854" w:rsidRDefault="003629FC" w:rsidP="003629FC">
      <w:pPr>
        <w:autoSpaceDE w:val="0"/>
        <w:autoSpaceDN w:val="0"/>
        <w:adjustRightInd w:val="0"/>
        <w:ind w:firstLine="709"/>
        <w:jc w:val="both"/>
        <w:rPr>
          <w:sz w:val="28"/>
          <w:szCs w:val="28"/>
        </w:rPr>
      </w:pPr>
      <w:r w:rsidRPr="00CF0854">
        <w:rPr>
          <w:sz w:val="28"/>
          <w:szCs w:val="28"/>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3629FC" w:rsidRPr="00CF0854" w:rsidRDefault="003629FC" w:rsidP="003629FC">
      <w:pPr>
        <w:ind w:firstLine="709"/>
        <w:jc w:val="both"/>
        <w:rPr>
          <w:sz w:val="28"/>
          <w:szCs w:val="28"/>
        </w:rPr>
      </w:pPr>
      <w:r w:rsidRPr="00CF0854">
        <w:rPr>
          <w:sz w:val="28"/>
          <w:szCs w:val="28"/>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3629FC" w:rsidRPr="00CF0854" w:rsidRDefault="003629FC" w:rsidP="003629FC">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3629FC" w:rsidRPr="00CF0854" w:rsidRDefault="003629FC" w:rsidP="003629FC">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CF0854">
        <w:rPr>
          <w:rFonts w:ascii="Times New Roman" w:hAnsi="Times New Roman"/>
          <w:sz w:val="28"/>
          <w:szCs w:val="28"/>
        </w:rPr>
        <w:t>о-</w:t>
      </w:r>
      <w:proofErr w:type="gramEnd"/>
      <w:r w:rsidRPr="00CF0854">
        <w:rPr>
          <w:rFonts w:ascii="Times New Roman" w:hAnsi="Times New Roman"/>
          <w:sz w:val="28"/>
          <w:szCs w:val="28"/>
        </w:rPr>
        <w:t xml:space="preserve"> или </w:t>
      </w:r>
      <w:proofErr w:type="spellStart"/>
      <w:r w:rsidRPr="00CF0854">
        <w:rPr>
          <w:rFonts w:ascii="Times New Roman" w:hAnsi="Times New Roman"/>
          <w:sz w:val="28"/>
          <w:szCs w:val="28"/>
        </w:rPr>
        <w:t>видеофиксация</w:t>
      </w:r>
      <w:proofErr w:type="spellEnd"/>
      <w:r w:rsidRPr="00CF0854">
        <w:rPr>
          <w:rFonts w:ascii="Times New Roman" w:hAnsi="Times New Roman"/>
          <w:sz w:val="28"/>
          <w:szCs w:val="28"/>
        </w:rPr>
        <w:t xml:space="preserve"> доказательств нарушений обязательных требований осуществляется в следующих случаях:</w:t>
      </w:r>
    </w:p>
    <w:p w:rsidR="003629FC" w:rsidRPr="00CF0854" w:rsidRDefault="003629FC" w:rsidP="003629FC">
      <w:pPr>
        <w:pStyle w:val="ae"/>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3629FC" w:rsidRPr="00CF0854" w:rsidRDefault="003629FC" w:rsidP="003629FC">
      <w:pPr>
        <w:pStyle w:val="ae"/>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3629FC" w:rsidRPr="00CF0854" w:rsidRDefault="003629FC" w:rsidP="003629FC">
      <w:pPr>
        <w:autoSpaceDE w:val="0"/>
        <w:autoSpaceDN w:val="0"/>
        <w:adjustRightInd w:val="0"/>
        <w:ind w:firstLine="709"/>
        <w:jc w:val="both"/>
        <w:rPr>
          <w:sz w:val="28"/>
          <w:szCs w:val="28"/>
        </w:rPr>
      </w:pPr>
      <w:r w:rsidRPr="00CF0854">
        <w:rPr>
          <w:sz w:val="28"/>
          <w:szCs w:val="28"/>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3629FC" w:rsidRPr="00CF0854" w:rsidRDefault="003629FC" w:rsidP="003629FC">
      <w:pPr>
        <w:autoSpaceDE w:val="0"/>
        <w:autoSpaceDN w:val="0"/>
        <w:adjustRightInd w:val="0"/>
        <w:ind w:firstLine="709"/>
        <w:jc w:val="both"/>
        <w:rPr>
          <w:sz w:val="28"/>
          <w:szCs w:val="28"/>
        </w:rPr>
      </w:pPr>
      <w:r w:rsidRPr="00CF0854">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3629FC" w:rsidRPr="00CF0854" w:rsidRDefault="003629FC" w:rsidP="003629FC">
      <w:pPr>
        <w:autoSpaceDE w:val="0"/>
        <w:autoSpaceDN w:val="0"/>
        <w:adjustRightInd w:val="0"/>
        <w:ind w:firstLine="709"/>
        <w:jc w:val="both"/>
        <w:rPr>
          <w:sz w:val="28"/>
          <w:szCs w:val="28"/>
        </w:rPr>
      </w:pPr>
      <w:r w:rsidRPr="00CF0854">
        <w:rPr>
          <w:sz w:val="28"/>
          <w:szCs w:val="28"/>
        </w:rPr>
        <w:t>2) временной нетрудоспособности на момент проведения контрольного мероприятия.</w:t>
      </w:r>
    </w:p>
    <w:p w:rsidR="003629FC" w:rsidRPr="00CF0854" w:rsidRDefault="003629FC" w:rsidP="003629FC">
      <w:pPr>
        <w:autoSpaceDE w:val="0"/>
        <w:autoSpaceDN w:val="0"/>
        <w:adjustRightInd w:val="0"/>
        <w:ind w:firstLine="709"/>
        <w:jc w:val="both"/>
        <w:rPr>
          <w:sz w:val="28"/>
          <w:szCs w:val="28"/>
        </w:rPr>
      </w:pPr>
      <w:proofErr w:type="gramStart"/>
      <w:r w:rsidRPr="00CF0854">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3629FC" w:rsidRPr="00CF0854" w:rsidRDefault="003629FC" w:rsidP="003629FC">
      <w:pPr>
        <w:autoSpaceDE w:val="0"/>
        <w:autoSpaceDN w:val="0"/>
        <w:adjustRightInd w:val="0"/>
        <w:ind w:firstLine="709"/>
        <w:jc w:val="both"/>
        <w:rPr>
          <w:sz w:val="28"/>
          <w:szCs w:val="28"/>
        </w:rPr>
      </w:pPr>
      <w:r w:rsidRPr="00CF0854">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27. В ходе инспекционного визита могут совершаться следующие контрольные (надзорные) действия: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осмотр;</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 опрос;</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3) получение письменных объяснений;</w:t>
      </w:r>
    </w:p>
    <w:p w:rsidR="003629FC" w:rsidRPr="00CF0854" w:rsidRDefault="003629FC" w:rsidP="003629FC">
      <w:pPr>
        <w:pStyle w:val="ab"/>
        <w:ind w:firstLine="709"/>
        <w:rPr>
          <w:rFonts w:ascii="Times New Roman" w:hAnsi="Times New Roman"/>
          <w:sz w:val="28"/>
          <w:szCs w:val="28"/>
        </w:rPr>
      </w:pPr>
      <w:r>
        <w:rPr>
          <w:rFonts w:ascii="Times New Roman" w:hAnsi="Times New Roman"/>
          <w:sz w:val="28"/>
          <w:szCs w:val="28"/>
        </w:rPr>
        <w:t>4</w:t>
      </w:r>
      <w:r w:rsidRPr="00CF0854">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29FC" w:rsidRPr="00CF0854" w:rsidRDefault="003629FC" w:rsidP="003629FC">
      <w:pPr>
        <w:autoSpaceDE w:val="0"/>
        <w:autoSpaceDN w:val="0"/>
        <w:adjustRightInd w:val="0"/>
        <w:ind w:firstLine="709"/>
        <w:jc w:val="both"/>
        <w:rPr>
          <w:sz w:val="28"/>
          <w:szCs w:val="28"/>
        </w:rPr>
      </w:pPr>
      <w:r w:rsidRPr="00CF0854">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3629FC" w:rsidRPr="00CF0854" w:rsidRDefault="003629FC" w:rsidP="003629FC">
      <w:pPr>
        <w:autoSpaceDE w:val="0"/>
        <w:autoSpaceDN w:val="0"/>
        <w:adjustRightInd w:val="0"/>
        <w:ind w:firstLine="709"/>
        <w:jc w:val="both"/>
        <w:rPr>
          <w:sz w:val="28"/>
          <w:szCs w:val="28"/>
        </w:rPr>
      </w:pPr>
      <w:r w:rsidRPr="00CF0854">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28. В ходе рейдового осмотра могут совершаться следующие контрольные (надзорные) действия: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осмотр;</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 досмотр;</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3) опрос;</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3629FC" w:rsidRPr="00CF0854" w:rsidRDefault="003629FC" w:rsidP="003629FC">
      <w:pPr>
        <w:pStyle w:val="ab"/>
        <w:ind w:firstLine="709"/>
        <w:rPr>
          <w:rStyle w:val="blk"/>
          <w:rFonts w:ascii="Times New Roman" w:hAnsi="Times New Roman"/>
          <w:sz w:val="28"/>
          <w:szCs w:val="28"/>
        </w:rPr>
      </w:pPr>
      <w:r w:rsidRPr="00CF0854">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F0854">
        <w:rPr>
          <w:rFonts w:ascii="Times New Roman" w:hAnsi="Times New Roman"/>
          <w:sz w:val="28"/>
          <w:szCs w:val="28"/>
        </w:rPr>
        <w:t xml:space="preserve">от 31.07.2020 г. </w:t>
      </w:r>
      <w:r w:rsidRPr="00CF0854">
        <w:rPr>
          <w:rStyle w:val="blk"/>
          <w:rFonts w:ascii="Times New Roman" w:hAnsi="Times New Roman"/>
          <w:sz w:val="28"/>
          <w:szCs w:val="28"/>
        </w:rPr>
        <w:t>№248-ФЗ.</w:t>
      </w:r>
    </w:p>
    <w:p w:rsidR="003629FC" w:rsidRPr="00CF0854" w:rsidRDefault="003629FC" w:rsidP="003629FC">
      <w:pPr>
        <w:pStyle w:val="ab"/>
        <w:ind w:firstLine="709"/>
        <w:rPr>
          <w:rFonts w:ascii="Times New Roman" w:hAnsi="Times New Roman"/>
          <w:sz w:val="28"/>
          <w:szCs w:val="28"/>
        </w:rPr>
      </w:pPr>
      <w:r>
        <w:rPr>
          <w:rFonts w:ascii="Times New Roman" w:hAnsi="Times New Roman"/>
          <w:sz w:val="28"/>
          <w:szCs w:val="28"/>
        </w:rPr>
        <w:t>29</w:t>
      </w:r>
      <w:r w:rsidRPr="00CF0854">
        <w:rPr>
          <w:rFonts w:ascii="Times New Roman" w:hAnsi="Times New Roman"/>
          <w:sz w:val="28"/>
          <w:szCs w:val="28"/>
        </w:rPr>
        <w:t>. В ходе проведения выездной проверки</w:t>
      </w:r>
      <w:r>
        <w:rPr>
          <w:rFonts w:ascii="Times New Roman" w:hAnsi="Times New Roman"/>
          <w:sz w:val="28"/>
          <w:szCs w:val="28"/>
        </w:rPr>
        <w:t xml:space="preserve"> </w:t>
      </w:r>
      <w:r w:rsidRPr="00CF0854">
        <w:rPr>
          <w:rFonts w:ascii="Times New Roman" w:hAnsi="Times New Roman"/>
          <w:sz w:val="28"/>
          <w:szCs w:val="28"/>
        </w:rPr>
        <w:t>могут совершаться следующие контрольные (надзорные) действия: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осмотр;</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2) досмотр;</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3) опрос;</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4) получение письменных объяснений;</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5) истребование документов;</w:t>
      </w:r>
    </w:p>
    <w:p w:rsidR="003629FC" w:rsidRPr="00CF0854" w:rsidRDefault="003629FC" w:rsidP="003629FC">
      <w:pPr>
        <w:pStyle w:val="aa"/>
        <w:autoSpaceDE w:val="0"/>
        <w:autoSpaceDN w:val="0"/>
        <w:adjustRightInd w:val="0"/>
        <w:spacing w:after="0" w:line="240" w:lineRule="auto"/>
        <w:ind w:left="0" w:firstLine="709"/>
        <w:jc w:val="both"/>
        <w:rPr>
          <w:rFonts w:ascii="Times New Roman" w:eastAsia="Calibri" w:hAnsi="Times New Roman"/>
          <w:sz w:val="28"/>
          <w:szCs w:val="28"/>
        </w:rPr>
      </w:pPr>
      <w:r w:rsidRPr="00CF0854">
        <w:rPr>
          <w:rFonts w:ascii="Times New Roman" w:hAnsi="Times New Roman" w:cs="Times New Roman"/>
          <w:sz w:val="28"/>
          <w:szCs w:val="28"/>
        </w:rPr>
        <w:t>Срок проведения выездной проверки не может превышать десять рабочих дней.</w:t>
      </w:r>
      <w:r>
        <w:rPr>
          <w:rFonts w:ascii="Times New Roman" w:hAnsi="Times New Roman" w:cs="Times New Roman"/>
          <w:sz w:val="28"/>
          <w:szCs w:val="28"/>
        </w:rPr>
        <w:t xml:space="preserve"> </w:t>
      </w:r>
      <w:proofErr w:type="gramStart"/>
      <w:r w:rsidRPr="00CF0854">
        <w:rPr>
          <w:rFonts w:ascii="Times New Roman" w:eastAsia="Calibri"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ascii="Times New Roman" w:eastAsia="Calibri" w:hAnsi="Times New Roman"/>
          <w:sz w:val="28"/>
          <w:szCs w:val="28"/>
        </w:rPr>
        <w:t>микропредприятия</w:t>
      </w:r>
      <w:proofErr w:type="spellEnd"/>
      <w:r w:rsidRPr="00CF0854">
        <w:rPr>
          <w:rFonts w:ascii="Times New Roman" w:eastAsia="Calibri" w:hAnsi="Times New Roman"/>
          <w:sz w:val="28"/>
          <w:szCs w:val="28"/>
        </w:rPr>
        <w:t xml:space="preserve">, за исключением выездной проверки, основанием для проведения которой является </w:t>
      </w:r>
      <w:hyperlink r:id="rId10" w:history="1">
        <w:r w:rsidRPr="00CF0854">
          <w:rPr>
            <w:rFonts w:ascii="Times New Roman" w:eastAsia="Calibri" w:hAnsi="Times New Roman"/>
            <w:sz w:val="28"/>
            <w:szCs w:val="28"/>
          </w:rPr>
          <w:t>пункт 6 части 1 статьи 57</w:t>
        </w:r>
      </w:hyperlink>
      <w:r w:rsidRPr="00CF0854">
        <w:rPr>
          <w:rFonts w:ascii="Times New Roman" w:eastAsia="Calibri" w:hAnsi="Times New Roman"/>
          <w:sz w:val="28"/>
          <w:szCs w:val="28"/>
        </w:rPr>
        <w:t xml:space="preserve"> Федерального закона </w:t>
      </w:r>
      <w:r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Pr="00CF0854">
        <w:rPr>
          <w:rFonts w:ascii="Times New Roman" w:hAnsi="Times New Roman"/>
          <w:sz w:val="28"/>
          <w:szCs w:val="28"/>
        </w:rPr>
        <w:t>,</w:t>
      </w:r>
      <w:r w:rsidRPr="00CF0854">
        <w:rPr>
          <w:rFonts w:ascii="Times New Roman" w:eastAsia="Calibri" w:hAnsi="Times New Roman"/>
          <w:sz w:val="28"/>
          <w:szCs w:val="28"/>
        </w:rPr>
        <w:t xml:space="preserve"> которая для </w:t>
      </w:r>
      <w:proofErr w:type="spellStart"/>
      <w:r w:rsidRPr="00CF0854">
        <w:rPr>
          <w:rFonts w:ascii="Times New Roman" w:eastAsia="Calibri" w:hAnsi="Times New Roman"/>
          <w:sz w:val="28"/>
          <w:szCs w:val="28"/>
        </w:rPr>
        <w:t>микропредприятия</w:t>
      </w:r>
      <w:proofErr w:type="spellEnd"/>
      <w:r w:rsidRPr="00CF0854">
        <w:rPr>
          <w:rFonts w:ascii="Times New Roman" w:eastAsia="Calibri" w:hAnsi="Times New Roman"/>
          <w:sz w:val="28"/>
          <w:szCs w:val="28"/>
        </w:rPr>
        <w:t xml:space="preserve"> не может продолжаться более сорока часов. </w:t>
      </w:r>
      <w:proofErr w:type="gramEnd"/>
    </w:p>
    <w:p w:rsidR="003629FC" w:rsidRPr="00CF0854" w:rsidRDefault="003629FC" w:rsidP="003629FC">
      <w:pPr>
        <w:autoSpaceDE w:val="0"/>
        <w:autoSpaceDN w:val="0"/>
        <w:adjustRightInd w:val="0"/>
        <w:ind w:firstLine="709"/>
        <w:jc w:val="both"/>
        <w:rPr>
          <w:rStyle w:val="blk"/>
          <w:sz w:val="28"/>
          <w:szCs w:val="28"/>
        </w:rPr>
      </w:pPr>
      <w:r w:rsidRPr="00CF0854">
        <w:rPr>
          <w:rStyle w:val="blk"/>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Pr>
          <w:rStyle w:val="blk"/>
          <w:sz w:val="28"/>
          <w:szCs w:val="28"/>
        </w:rPr>
        <w:t xml:space="preserve"> </w:t>
      </w:r>
      <w:r w:rsidRPr="00CF0854">
        <w:rPr>
          <w:sz w:val="28"/>
          <w:szCs w:val="28"/>
        </w:rPr>
        <w:t>от 31.07.2020 г. №248-ФЗ</w:t>
      </w:r>
      <w:r w:rsidRPr="00CF0854">
        <w:rPr>
          <w:rStyle w:val="blk"/>
          <w:sz w:val="28"/>
          <w:szCs w:val="28"/>
        </w:rPr>
        <w:t>.</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3</w:t>
      </w:r>
      <w:r>
        <w:rPr>
          <w:rFonts w:ascii="Times New Roman" w:hAnsi="Times New Roman"/>
          <w:sz w:val="28"/>
          <w:szCs w:val="28"/>
        </w:rPr>
        <w:t>0</w:t>
      </w:r>
      <w:r w:rsidRPr="00CF0854">
        <w:rPr>
          <w:rFonts w:ascii="Times New Roman" w:hAnsi="Times New Roman"/>
          <w:sz w:val="28"/>
          <w:szCs w:val="28"/>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3629FC" w:rsidRPr="00CF0854" w:rsidRDefault="003629FC" w:rsidP="003629FC">
      <w:pPr>
        <w:autoSpaceDE w:val="0"/>
        <w:autoSpaceDN w:val="0"/>
        <w:adjustRightInd w:val="0"/>
        <w:ind w:firstLine="709"/>
        <w:jc w:val="both"/>
        <w:rPr>
          <w:sz w:val="28"/>
          <w:szCs w:val="28"/>
        </w:rPr>
      </w:pPr>
      <w:r w:rsidRPr="00CF0854">
        <w:rPr>
          <w:bCs/>
          <w:sz w:val="28"/>
          <w:szCs w:val="28"/>
        </w:rPr>
        <w:t xml:space="preserve">Наблюдение за соблюдением обязательных требований </w:t>
      </w:r>
      <w:r w:rsidRPr="00CF0854">
        <w:rPr>
          <w:sz w:val="28"/>
          <w:szCs w:val="28"/>
        </w:rPr>
        <w:t>может проводиться с использованием средств дистанционного взаимодействия, в том числе посредством аудио- или видеосвязи.</w:t>
      </w:r>
    </w:p>
    <w:p w:rsidR="003629FC" w:rsidRPr="00CF0854" w:rsidRDefault="003629FC" w:rsidP="003629FC">
      <w:pPr>
        <w:autoSpaceDE w:val="0"/>
        <w:autoSpaceDN w:val="0"/>
        <w:adjustRightInd w:val="0"/>
        <w:ind w:firstLine="709"/>
        <w:jc w:val="both"/>
        <w:rPr>
          <w:rFonts w:eastAsia="Calibri"/>
          <w:sz w:val="28"/>
          <w:szCs w:val="28"/>
        </w:rPr>
      </w:pPr>
      <w:r w:rsidRPr="00CF0854">
        <w:rPr>
          <w:sz w:val="28"/>
          <w:szCs w:val="28"/>
        </w:rPr>
        <w:t>3</w:t>
      </w:r>
      <w:r>
        <w:rPr>
          <w:sz w:val="28"/>
          <w:szCs w:val="28"/>
        </w:rPr>
        <w:t>1</w:t>
      </w: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3629FC" w:rsidRPr="00CF0854" w:rsidRDefault="003629FC" w:rsidP="003629FC">
      <w:pPr>
        <w:autoSpaceDE w:val="0"/>
        <w:autoSpaceDN w:val="0"/>
        <w:adjustRightInd w:val="0"/>
        <w:ind w:firstLine="709"/>
        <w:jc w:val="both"/>
        <w:rPr>
          <w:rFonts w:eastAsia="Calibri"/>
          <w:sz w:val="28"/>
          <w:szCs w:val="28"/>
        </w:rPr>
      </w:pPr>
      <w:r w:rsidRPr="00CF0854">
        <w:rPr>
          <w:sz w:val="28"/>
          <w:szCs w:val="28"/>
        </w:rPr>
        <w:t>Выездное обследование может осуществляться посредством осмотра, инструментального обследования.</w:t>
      </w:r>
    </w:p>
    <w:p w:rsidR="003629FC" w:rsidRDefault="003629FC" w:rsidP="003629FC">
      <w:pPr>
        <w:autoSpaceDE w:val="0"/>
        <w:autoSpaceDN w:val="0"/>
        <w:adjustRightInd w:val="0"/>
        <w:ind w:firstLine="709"/>
        <w:jc w:val="both"/>
        <w:outlineLvl w:val="0"/>
        <w:rPr>
          <w:sz w:val="28"/>
          <w:szCs w:val="28"/>
        </w:rPr>
      </w:pPr>
      <w:r w:rsidRPr="00CF0854">
        <w:rPr>
          <w:rStyle w:val="blk"/>
          <w:sz w:val="28"/>
          <w:szCs w:val="28"/>
        </w:rPr>
        <w:t>Выездное обследование проводится без информирования контролируемого лица</w:t>
      </w:r>
      <w:r>
        <w:rPr>
          <w:rStyle w:val="blk"/>
          <w:sz w:val="28"/>
          <w:szCs w:val="28"/>
        </w:rPr>
        <w:t xml:space="preserve"> </w:t>
      </w:r>
      <w:r w:rsidRPr="00CF0854">
        <w:rPr>
          <w:bCs/>
          <w:sz w:val="28"/>
          <w:szCs w:val="28"/>
        </w:rPr>
        <w:t>на основании</w:t>
      </w:r>
      <w:r>
        <w:rPr>
          <w:bCs/>
          <w:sz w:val="28"/>
          <w:szCs w:val="28"/>
        </w:rPr>
        <w:t xml:space="preserve"> </w:t>
      </w:r>
      <w:r w:rsidRPr="00CF0854">
        <w:rPr>
          <w:sz w:val="28"/>
          <w:szCs w:val="28"/>
        </w:rPr>
        <w:t>заданий уполномоченных должностных лиц органа муниципального контроля.</w:t>
      </w:r>
    </w:p>
    <w:p w:rsidR="003629FC" w:rsidRDefault="003629FC" w:rsidP="003629FC">
      <w:pPr>
        <w:autoSpaceDE w:val="0"/>
        <w:autoSpaceDN w:val="0"/>
        <w:adjustRightInd w:val="0"/>
        <w:ind w:firstLine="709"/>
        <w:jc w:val="both"/>
        <w:outlineLvl w:val="0"/>
        <w:rPr>
          <w:sz w:val="28"/>
          <w:szCs w:val="28"/>
        </w:rPr>
      </w:pPr>
    </w:p>
    <w:p w:rsidR="003629FC" w:rsidRDefault="003629FC" w:rsidP="003629FC">
      <w:pPr>
        <w:autoSpaceDE w:val="0"/>
        <w:autoSpaceDN w:val="0"/>
        <w:adjustRightInd w:val="0"/>
        <w:ind w:firstLine="709"/>
        <w:jc w:val="both"/>
        <w:outlineLvl w:val="0"/>
        <w:rPr>
          <w:sz w:val="28"/>
          <w:szCs w:val="28"/>
        </w:rPr>
      </w:pPr>
    </w:p>
    <w:p w:rsidR="003629FC" w:rsidRDefault="003629FC" w:rsidP="003629FC">
      <w:pPr>
        <w:autoSpaceDE w:val="0"/>
        <w:autoSpaceDN w:val="0"/>
        <w:adjustRightInd w:val="0"/>
        <w:ind w:firstLine="709"/>
        <w:jc w:val="both"/>
        <w:outlineLvl w:val="0"/>
        <w:rPr>
          <w:sz w:val="28"/>
          <w:szCs w:val="28"/>
        </w:rPr>
      </w:pPr>
    </w:p>
    <w:p w:rsidR="003629FC" w:rsidRPr="00CF0854" w:rsidRDefault="003629FC" w:rsidP="003629FC">
      <w:pPr>
        <w:autoSpaceDE w:val="0"/>
        <w:autoSpaceDN w:val="0"/>
        <w:adjustRightInd w:val="0"/>
        <w:ind w:firstLine="709"/>
        <w:jc w:val="both"/>
        <w:outlineLvl w:val="0"/>
        <w:rPr>
          <w:sz w:val="28"/>
          <w:szCs w:val="28"/>
        </w:rPr>
      </w:pPr>
    </w:p>
    <w:p w:rsidR="003629FC" w:rsidRPr="00CF0854" w:rsidRDefault="003629FC" w:rsidP="003629FC">
      <w:pPr>
        <w:pStyle w:val="aa"/>
        <w:autoSpaceDE w:val="0"/>
        <w:autoSpaceDN w:val="0"/>
        <w:adjustRightInd w:val="0"/>
        <w:spacing w:after="0" w:line="240" w:lineRule="auto"/>
        <w:ind w:left="709"/>
        <w:jc w:val="both"/>
        <w:rPr>
          <w:rFonts w:ascii="Times New Roman" w:hAnsi="Times New Roman"/>
          <w:sz w:val="28"/>
          <w:szCs w:val="28"/>
        </w:rPr>
      </w:pPr>
    </w:p>
    <w:p w:rsidR="003629FC" w:rsidRPr="00CF0854" w:rsidRDefault="003629FC" w:rsidP="003629FC">
      <w:pPr>
        <w:ind w:firstLine="709"/>
        <w:jc w:val="center"/>
        <w:rPr>
          <w:rFonts w:eastAsiaTheme="minorEastAsia"/>
          <w:sz w:val="28"/>
          <w:szCs w:val="28"/>
        </w:rPr>
      </w:pPr>
      <w:r w:rsidRPr="00CF0854">
        <w:rPr>
          <w:rFonts w:eastAsiaTheme="minorEastAsia"/>
          <w:b/>
          <w:sz w:val="28"/>
          <w:szCs w:val="28"/>
        </w:rPr>
        <w:t>V. Результаты контрольного (надзорного) мероприятия</w:t>
      </w:r>
    </w:p>
    <w:p w:rsidR="003629FC" w:rsidRPr="00CF0854" w:rsidRDefault="003629FC" w:rsidP="003629FC">
      <w:pPr>
        <w:ind w:firstLine="709"/>
        <w:jc w:val="both"/>
        <w:rPr>
          <w:sz w:val="28"/>
          <w:szCs w:val="28"/>
        </w:rPr>
      </w:pPr>
    </w:p>
    <w:p w:rsidR="003629FC" w:rsidRPr="00CF0854" w:rsidRDefault="003629FC" w:rsidP="003629FC">
      <w:pPr>
        <w:autoSpaceDE w:val="0"/>
        <w:autoSpaceDN w:val="0"/>
        <w:adjustRightInd w:val="0"/>
        <w:ind w:firstLine="709"/>
        <w:jc w:val="both"/>
        <w:rPr>
          <w:sz w:val="28"/>
          <w:szCs w:val="28"/>
        </w:rPr>
      </w:pPr>
      <w:r w:rsidRPr="00CF0854">
        <w:rPr>
          <w:sz w:val="28"/>
          <w:szCs w:val="28"/>
        </w:rPr>
        <w:t>3</w:t>
      </w:r>
      <w:r>
        <w:rPr>
          <w:sz w:val="28"/>
          <w:szCs w:val="28"/>
        </w:rPr>
        <w:t>2</w:t>
      </w:r>
      <w:r w:rsidRPr="00CF0854">
        <w:rPr>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3629FC" w:rsidRPr="00CF0854" w:rsidRDefault="003629FC" w:rsidP="003629FC">
      <w:pPr>
        <w:autoSpaceDE w:val="0"/>
        <w:autoSpaceDN w:val="0"/>
        <w:adjustRightInd w:val="0"/>
        <w:ind w:firstLine="709"/>
        <w:jc w:val="both"/>
        <w:rPr>
          <w:sz w:val="28"/>
          <w:szCs w:val="28"/>
        </w:rPr>
      </w:pPr>
      <w:r w:rsidRPr="00CF0854">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F0854">
          <w:rPr>
            <w:sz w:val="28"/>
            <w:szCs w:val="28"/>
          </w:rPr>
          <w:t>законом</w:t>
        </w:r>
      </w:hyperlink>
      <w:r w:rsidRPr="00CF0854">
        <w:rPr>
          <w:sz w:val="28"/>
          <w:szCs w:val="28"/>
        </w:rPr>
        <w:t xml:space="preserve"> тайну, оформляются с соблюдением требований, предусмотренных законодательством Российской Федерации.</w:t>
      </w:r>
    </w:p>
    <w:p w:rsidR="003629FC" w:rsidRPr="00CF0854" w:rsidRDefault="003629FC" w:rsidP="003629FC">
      <w:pPr>
        <w:autoSpaceDE w:val="0"/>
        <w:autoSpaceDN w:val="0"/>
        <w:adjustRightInd w:val="0"/>
        <w:ind w:firstLine="709"/>
        <w:jc w:val="both"/>
        <w:rPr>
          <w:sz w:val="28"/>
          <w:szCs w:val="28"/>
        </w:rPr>
      </w:pPr>
      <w:r w:rsidRPr="00CF0854">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3629FC" w:rsidRPr="00CF0854" w:rsidRDefault="003629FC" w:rsidP="003629FC">
      <w:pPr>
        <w:autoSpaceDE w:val="0"/>
        <w:autoSpaceDN w:val="0"/>
        <w:adjustRightInd w:val="0"/>
        <w:ind w:firstLine="709"/>
        <w:jc w:val="both"/>
        <w:rPr>
          <w:sz w:val="28"/>
          <w:szCs w:val="28"/>
        </w:rPr>
      </w:pPr>
      <w:r w:rsidRPr="00CF0854">
        <w:rPr>
          <w:sz w:val="28"/>
          <w:szCs w:val="28"/>
        </w:rPr>
        <w:t>3</w:t>
      </w:r>
      <w:r>
        <w:rPr>
          <w:sz w:val="28"/>
          <w:szCs w:val="28"/>
        </w:rPr>
        <w:t>3</w:t>
      </w:r>
      <w:r w:rsidRPr="00CF0854">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3629FC" w:rsidRPr="00CF0854" w:rsidRDefault="003629FC" w:rsidP="003629FC">
      <w:pPr>
        <w:autoSpaceDE w:val="0"/>
        <w:autoSpaceDN w:val="0"/>
        <w:adjustRightInd w:val="0"/>
        <w:ind w:firstLine="709"/>
        <w:jc w:val="both"/>
        <w:rPr>
          <w:sz w:val="28"/>
          <w:szCs w:val="28"/>
        </w:rPr>
      </w:pPr>
      <w:r w:rsidRPr="00CF0854">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629FC" w:rsidRPr="00CF0854" w:rsidRDefault="003629FC" w:rsidP="003629FC">
      <w:pPr>
        <w:autoSpaceDE w:val="0"/>
        <w:autoSpaceDN w:val="0"/>
        <w:adjustRightInd w:val="0"/>
        <w:ind w:firstLine="709"/>
        <w:jc w:val="both"/>
        <w:rPr>
          <w:sz w:val="28"/>
          <w:szCs w:val="28"/>
        </w:rPr>
      </w:pPr>
      <w:r w:rsidRPr="00CF0854">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3629FC" w:rsidRPr="00CF0854" w:rsidRDefault="003629FC" w:rsidP="003629FC">
      <w:pPr>
        <w:autoSpaceDE w:val="0"/>
        <w:autoSpaceDN w:val="0"/>
        <w:adjustRightInd w:val="0"/>
        <w:ind w:firstLine="709"/>
        <w:jc w:val="both"/>
        <w:rPr>
          <w:sz w:val="28"/>
          <w:szCs w:val="28"/>
        </w:rPr>
      </w:pPr>
      <w:r w:rsidRPr="00CF0854">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629FC" w:rsidRPr="00CF0854" w:rsidRDefault="003629FC" w:rsidP="003629FC">
      <w:pPr>
        <w:autoSpaceDE w:val="0"/>
        <w:autoSpaceDN w:val="0"/>
        <w:adjustRightInd w:val="0"/>
        <w:ind w:firstLine="709"/>
        <w:jc w:val="both"/>
        <w:rPr>
          <w:sz w:val="28"/>
          <w:szCs w:val="28"/>
        </w:rPr>
      </w:pPr>
      <w:proofErr w:type="gramStart"/>
      <w:r w:rsidRPr="00CF085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Pr>
          <w:sz w:val="28"/>
          <w:szCs w:val="28"/>
        </w:rPr>
        <w:t xml:space="preserve"> </w:t>
      </w:r>
      <w:proofErr w:type="gramStart"/>
      <w:r w:rsidRPr="00CF0854">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F0854">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629FC" w:rsidRPr="00CF0854" w:rsidRDefault="003629FC" w:rsidP="003629FC">
      <w:pPr>
        <w:autoSpaceDE w:val="0"/>
        <w:autoSpaceDN w:val="0"/>
        <w:adjustRightInd w:val="0"/>
        <w:ind w:firstLine="709"/>
        <w:jc w:val="both"/>
        <w:rPr>
          <w:sz w:val="28"/>
          <w:szCs w:val="28"/>
        </w:rPr>
      </w:pPr>
      <w:r w:rsidRPr="00CF085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29FC" w:rsidRPr="00CF0854" w:rsidRDefault="003629FC" w:rsidP="003629FC">
      <w:pPr>
        <w:autoSpaceDE w:val="0"/>
        <w:autoSpaceDN w:val="0"/>
        <w:adjustRightInd w:val="0"/>
        <w:ind w:firstLine="709"/>
        <w:jc w:val="both"/>
        <w:rPr>
          <w:sz w:val="28"/>
          <w:szCs w:val="28"/>
        </w:rPr>
      </w:pPr>
      <w:proofErr w:type="gramStart"/>
      <w:r w:rsidRPr="00CF085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629FC" w:rsidRPr="00CF0854" w:rsidRDefault="003629FC" w:rsidP="003629FC">
      <w:pPr>
        <w:autoSpaceDE w:val="0"/>
        <w:autoSpaceDN w:val="0"/>
        <w:adjustRightInd w:val="0"/>
        <w:ind w:firstLine="709"/>
        <w:jc w:val="both"/>
        <w:rPr>
          <w:sz w:val="28"/>
          <w:szCs w:val="28"/>
        </w:rPr>
      </w:pPr>
      <w:r w:rsidRPr="00CF085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29FC" w:rsidRPr="00CF0854" w:rsidRDefault="003629FC" w:rsidP="003629FC">
      <w:pPr>
        <w:autoSpaceDE w:val="0"/>
        <w:autoSpaceDN w:val="0"/>
        <w:adjustRightInd w:val="0"/>
        <w:ind w:firstLine="709"/>
        <w:jc w:val="both"/>
        <w:rPr>
          <w:sz w:val="28"/>
          <w:szCs w:val="28"/>
        </w:rPr>
      </w:pPr>
      <w:r w:rsidRPr="00CF0854">
        <w:rPr>
          <w:sz w:val="28"/>
          <w:szCs w:val="28"/>
        </w:rPr>
        <w:t>3</w:t>
      </w:r>
      <w:r>
        <w:rPr>
          <w:sz w:val="28"/>
          <w:szCs w:val="28"/>
        </w:rPr>
        <w:t>4</w:t>
      </w:r>
      <w:r w:rsidRPr="00CF0854">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3629FC" w:rsidRPr="00CF0854" w:rsidRDefault="003629FC" w:rsidP="003629FC">
      <w:pPr>
        <w:autoSpaceDE w:val="0"/>
        <w:autoSpaceDN w:val="0"/>
        <w:adjustRightInd w:val="0"/>
        <w:ind w:firstLine="709"/>
        <w:jc w:val="both"/>
        <w:rPr>
          <w:sz w:val="28"/>
          <w:szCs w:val="28"/>
        </w:rPr>
      </w:pPr>
      <w:r w:rsidRPr="00CF0854">
        <w:rPr>
          <w:sz w:val="28"/>
          <w:szCs w:val="28"/>
        </w:rPr>
        <w:t xml:space="preserve">1) решение о проведении внепланового контрольного мероприятия в соответствии со </w:t>
      </w:r>
      <w:hyperlink r:id="rId12" w:history="1">
        <w:r w:rsidRPr="00CF0854">
          <w:rPr>
            <w:sz w:val="28"/>
            <w:szCs w:val="28"/>
          </w:rPr>
          <w:t>статьей 60</w:t>
        </w:r>
      </w:hyperlink>
      <w:r w:rsidRPr="00CF0854">
        <w:rPr>
          <w:sz w:val="28"/>
          <w:szCs w:val="28"/>
        </w:rPr>
        <w:t xml:space="preserve"> Федерального закона от 31.07.2020 г. №248-ФЗ;</w:t>
      </w:r>
    </w:p>
    <w:p w:rsidR="003629FC" w:rsidRPr="00CF0854" w:rsidRDefault="003629FC" w:rsidP="003629FC">
      <w:pPr>
        <w:autoSpaceDE w:val="0"/>
        <w:autoSpaceDN w:val="0"/>
        <w:adjustRightInd w:val="0"/>
        <w:ind w:firstLine="709"/>
        <w:jc w:val="both"/>
        <w:rPr>
          <w:sz w:val="28"/>
          <w:szCs w:val="28"/>
        </w:rPr>
      </w:pPr>
      <w:r w:rsidRPr="00CF0854">
        <w:rPr>
          <w:sz w:val="28"/>
          <w:szCs w:val="28"/>
        </w:rPr>
        <w:t>2) решение об объявлении предостережения.</w:t>
      </w:r>
    </w:p>
    <w:p w:rsidR="003629FC" w:rsidRPr="00CF0854" w:rsidRDefault="003629FC" w:rsidP="003629FC">
      <w:pPr>
        <w:autoSpaceDE w:val="0"/>
        <w:autoSpaceDN w:val="0"/>
        <w:adjustRightInd w:val="0"/>
        <w:ind w:firstLine="709"/>
        <w:jc w:val="both"/>
        <w:rPr>
          <w:bCs/>
          <w:iCs/>
          <w:sz w:val="28"/>
          <w:szCs w:val="28"/>
        </w:rPr>
      </w:pPr>
      <w:r w:rsidRPr="00CF0854">
        <w:rPr>
          <w:sz w:val="28"/>
          <w:szCs w:val="28"/>
        </w:rPr>
        <w:t>3</w:t>
      </w:r>
      <w:r>
        <w:rPr>
          <w:sz w:val="28"/>
          <w:szCs w:val="28"/>
        </w:rPr>
        <w:t>5</w:t>
      </w:r>
      <w:r w:rsidRPr="00CF0854">
        <w:rPr>
          <w:sz w:val="28"/>
          <w:szCs w:val="28"/>
        </w:rPr>
        <w:t xml:space="preserve">. </w:t>
      </w:r>
      <w:r w:rsidRPr="00CF0854">
        <w:rPr>
          <w:bCs/>
          <w:iCs/>
          <w:sz w:val="28"/>
          <w:szCs w:val="28"/>
        </w:rPr>
        <w:t xml:space="preserve">По результатам проведения выездного обследования могут быть приняты решения, предусмотренные </w:t>
      </w:r>
      <w:hyperlink r:id="rId13" w:history="1">
        <w:r w:rsidRPr="00CF0854">
          <w:rPr>
            <w:bCs/>
            <w:iCs/>
            <w:sz w:val="28"/>
            <w:szCs w:val="28"/>
          </w:rPr>
          <w:t xml:space="preserve">пунктами </w:t>
        </w:r>
      </w:hyperlink>
      <w:r w:rsidRPr="00CF0854">
        <w:rPr>
          <w:bCs/>
          <w:iCs/>
          <w:sz w:val="28"/>
          <w:szCs w:val="28"/>
        </w:rPr>
        <w:t xml:space="preserve">3-5 части 2 статьи 90 </w:t>
      </w:r>
      <w:r w:rsidRPr="00CF0854">
        <w:rPr>
          <w:sz w:val="28"/>
          <w:szCs w:val="28"/>
        </w:rPr>
        <w:t>Федерального закона от 31.07.2020 г.  №248-ФЗ</w:t>
      </w:r>
      <w:r w:rsidRPr="00CF0854">
        <w:rPr>
          <w:bCs/>
          <w:iCs/>
          <w:sz w:val="28"/>
          <w:szCs w:val="28"/>
        </w:rPr>
        <w:t>.</w:t>
      </w:r>
    </w:p>
    <w:p w:rsidR="003629FC" w:rsidRPr="00CF0854" w:rsidRDefault="003629FC" w:rsidP="003629FC">
      <w:pPr>
        <w:autoSpaceDE w:val="0"/>
        <w:autoSpaceDN w:val="0"/>
        <w:adjustRightInd w:val="0"/>
        <w:ind w:firstLine="567"/>
        <w:jc w:val="both"/>
        <w:rPr>
          <w:bCs/>
          <w:i/>
          <w:iCs/>
          <w:sz w:val="28"/>
          <w:szCs w:val="28"/>
        </w:rPr>
      </w:pPr>
    </w:p>
    <w:p w:rsidR="003629FC" w:rsidRPr="00CF0854" w:rsidRDefault="003629FC" w:rsidP="003629FC">
      <w:pPr>
        <w:autoSpaceDE w:val="0"/>
        <w:autoSpaceDN w:val="0"/>
        <w:adjustRightInd w:val="0"/>
        <w:ind w:firstLine="567"/>
        <w:jc w:val="center"/>
        <w:rPr>
          <w:b/>
          <w:sz w:val="28"/>
          <w:szCs w:val="28"/>
        </w:rPr>
      </w:pPr>
      <w:r w:rsidRPr="00CF0854">
        <w:rPr>
          <w:rFonts w:eastAsiaTheme="minorEastAsia"/>
          <w:b/>
          <w:sz w:val="28"/>
          <w:szCs w:val="28"/>
        </w:rPr>
        <w:t xml:space="preserve">VI. </w:t>
      </w:r>
      <w:r w:rsidRPr="00CF0854">
        <w:rPr>
          <w:b/>
          <w:sz w:val="28"/>
          <w:szCs w:val="28"/>
        </w:rPr>
        <w:t>Обжалование решений контрольного органа, действий (бездействия) его должностных лиц</w:t>
      </w:r>
    </w:p>
    <w:p w:rsidR="003629FC" w:rsidRPr="00CF0854" w:rsidRDefault="003629FC" w:rsidP="003629FC">
      <w:pPr>
        <w:autoSpaceDE w:val="0"/>
        <w:autoSpaceDN w:val="0"/>
        <w:adjustRightInd w:val="0"/>
        <w:ind w:firstLine="709"/>
        <w:jc w:val="both"/>
        <w:rPr>
          <w:sz w:val="28"/>
          <w:szCs w:val="28"/>
        </w:rPr>
      </w:pPr>
    </w:p>
    <w:p w:rsidR="003629FC" w:rsidRPr="00CF0854" w:rsidRDefault="003629FC" w:rsidP="003629FC">
      <w:pPr>
        <w:autoSpaceDE w:val="0"/>
        <w:autoSpaceDN w:val="0"/>
        <w:adjustRightInd w:val="0"/>
        <w:ind w:firstLine="709"/>
        <w:jc w:val="both"/>
        <w:rPr>
          <w:sz w:val="28"/>
          <w:szCs w:val="28"/>
        </w:rPr>
      </w:pPr>
      <w:r w:rsidRPr="001C4D4D">
        <w:rPr>
          <w:sz w:val="28"/>
          <w:szCs w:val="28"/>
        </w:rPr>
        <w:t>3</w:t>
      </w:r>
      <w:r>
        <w:rPr>
          <w:sz w:val="28"/>
          <w:szCs w:val="28"/>
        </w:rPr>
        <w:t>6</w:t>
      </w:r>
      <w:r w:rsidRPr="001C4D4D">
        <w:rPr>
          <w:sz w:val="28"/>
          <w:szCs w:val="28"/>
        </w:rPr>
        <w:t>.</w:t>
      </w:r>
      <w:r>
        <w:rPr>
          <w:sz w:val="28"/>
          <w:szCs w:val="28"/>
        </w:rPr>
        <w:t xml:space="preserve"> </w:t>
      </w:r>
      <w:r w:rsidRPr="001C4D4D">
        <w:rPr>
          <w:sz w:val="28"/>
          <w:szCs w:val="28"/>
        </w:rPr>
        <w:t>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3629FC" w:rsidRPr="00CF0854" w:rsidRDefault="003629FC" w:rsidP="003629FC">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3629FC" w:rsidRPr="00CF0854" w:rsidRDefault="003629FC" w:rsidP="003629FC">
      <w:pPr>
        <w:pStyle w:val="ConsPlusNormal"/>
        <w:ind w:firstLine="709"/>
        <w:jc w:val="both"/>
      </w:pPr>
      <w:r w:rsidRPr="00CF0854">
        <w:rPr>
          <w:rFonts w:ascii="Times New Roman" w:hAnsi="Times New Roman" w:cs="Times New Roman"/>
          <w:sz w:val="28"/>
          <w:szCs w:val="28"/>
        </w:rPr>
        <w:t>1) решений о проведении контрольных мероприятий;</w:t>
      </w:r>
    </w:p>
    <w:p w:rsidR="003629FC" w:rsidRPr="00CF0854" w:rsidRDefault="003629FC" w:rsidP="003629FC">
      <w:pPr>
        <w:pStyle w:val="ConsPlusNormal"/>
        <w:ind w:firstLine="709"/>
        <w:jc w:val="both"/>
      </w:pPr>
      <w:r w:rsidRPr="00CF0854">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3629FC" w:rsidRPr="00CF0854" w:rsidRDefault="003629FC" w:rsidP="003629FC">
      <w:pPr>
        <w:pStyle w:val="ConsPlusNormal"/>
        <w:ind w:firstLine="709"/>
        <w:jc w:val="both"/>
      </w:pPr>
      <w:r w:rsidRPr="00CF0854">
        <w:rPr>
          <w:rFonts w:ascii="Times New Roman" w:hAnsi="Times New Roman" w:cs="Times New Roman"/>
          <w:sz w:val="28"/>
          <w:szCs w:val="28"/>
        </w:rPr>
        <w:t>3) действий (бездействия) должностных лиц, уполномоченны</w:t>
      </w:r>
      <w:r w:rsidRPr="00CF0854">
        <w:rPr>
          <w:rFonts w:ascii="Times New Roman" w:hAnsi="Times New Roman" w:cs="Times New Roman"/>
          <w:sz w:val="28"/>
          <w:szCs w:val="28"/>
          <w:lang w:eastAsia="zh-CN"/>
        </w:rPr>
        <w:t>х</w:t>
      </w:r>
      <w:r w:rsidRPr="00CF0854">
        <w:rPr>
          <w:rFonts w:ascii="Times New Roman" w:hAnsi="Times New Roman" w:cs="Times New Roman"/>
          <w:sz w:val="28"/>
          <w:szCs w:val="28"/>
        </w:rPr>
        <w:t xml:space="preserve"> осуществлять </w:t>
      </w:r>
      <w:r w:rsidRPr="00217CB8">
        <w:rPr>
          <w:rFonts w:ascii="Times New Roman" w:hAnsi="Times New Roman" w:cs="Times New Roman"/>
          <w:sz w:val="28"/>
          <w:szCs w:val="28"/>
        </w:rPr>
        <w:t>муниципальный  контроль</w:t>
      </w:r>
      <w:r w:rsidRPr="00CF0854">
        <w:rPr>
          <w:rFonts w:ascii="Times New Roman" w:hAnsi="Times New Roman" w:cs="Times New Roman"/>
          <w:sz w:val="28"/>
          <w:szCs w:val="28"/>
        </w:rPr>
        <w:t xml:space="preserve"> в рамках контрольных (надзорных) мероприятий.</w:t>
      </w:r>
    </w:p>
    <w:p w:rsidR="003629FC" w:rsidRDefault="003629FC" w:rsidP="003629FC">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Жалоба подается контролируемым лицом в орган муниципального  контроля</w:t>
      </w:r>
      <w:r>
        <w:rPr>
          <w:rFonts w:ascii="Times New Roman" w:hAnsi="Times New Roman" w:cs="Times New Roman"/>
          <w:sz w:val="28"/>
          <w:szCs w:val="28"/>
        </w:rPr>
        <w:t>.</w:t>
      </w:r>
    </w:p>
    <w:p w:rsidR="003629FC" w:rsidRPr="00CF0854" w:rsidRDefault="003629FC" w:rsidP="003629FC">
      <w:pPr>
        <w:pStyle w:val="ConsPlusNormal"/>
        <w:ind w:firstLine="709"/>
        <w:jc w:val="both"/>
      </w:pPr>
      <w:r w:rsidRPr="00CF0854">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629FC" w:rsidRPr="00CF0854" w:rsidRDefault="003629FC" w:rsidP="003629FC">
      <w:pPr>
        <w:pStyle w:val="ConsPlusNormal"/>
        <w:ind w:firstLine="709"/>
        <w:jc w:val="both"/>
      </w:pPr>
      <w:r w:rsidRPr="00CF0854">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3629FC" w:rsidRPr="00CF0854" w:rsidRDefault="003629FC" w:rsidP="003629FC">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3629FC" w:rsidRPr="00CF0854" w:rsidRDefault="003629FC" w:rsidP="003629FC">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629FC" w:rsidRPr="00CF0854" w:rsidRDefault="003629FC" w:rsidP="003629F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w:t>
      </w:r>
      <w:proofErr w:type="gramStart"/>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w:t>
      </w:r>
      <w:proofErr w:type="gramEnd"/>
      <w:r>
        <w:rPr>
          <w:rFonts w:ascii="Times New Roman" w:hAnsi="Times New Roman" w:cs="Times New Roman"/>
          <w:sz w:val="28"/>
          <w:szCs w:val="28"/>
          <w:lang w:eastAsia="zh-CN"/>
        </w:rPr>
        <w:t xml:space="preserve"> </w:t>
      </w:r>
      <w:r w:rsidRPr="00CF0854">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3629FC" w:rsidRPr="00CF0854" w:rsidRDefault="003629FC" w:rsidP="003629FC">
      <w:pPr>
        <w:ind w:firstLine="709"/>
        <w:jc w:val="center"/>
        <w:rPr>
          <w:b/>
          <w:sz w:val="28"/>
          <w:szCs w:val="28"/>
        </w:rPr>
      </w:pPr>
    </w:p>
    <w:p w:rsidR="003629FC" w:rsidRPr="00CF0854" w:rsidRDefault="003629FC" w:rsidP="003629FC">
      <w:pPr>
        <w:ind w:firstLine="709"/>
        <w:jc w:val="center"/>
        <w:rPr>
          <w:rFonts w:eastAsia="Calibri"/>
          <w:i/>
          <w:sz w:val="28"/>
          <w:szCs w:val="28"/>
        </w:rPr>
      </w:pPr>
      <w:r w:rsidRPr="00CF0854">
        <w:rPr>
          <w:b/>
          <w:sz w:val="28"/>
          <w:szCs w:val="28"/>
          <w:lang w:val="en-US"/>
        </w:rPr>
        <w:t>V</w:t>
      </w:r>
      <w:r w:rsidRPr="00CF0854">
        <w:rPr>
          <w:b/>
          <w:sz w:val="28"/>
          <w:szCs w:val="28"/>
        </w:rPr>
        <w:t>I</w:t>
      </w:r>
      <w:proofErr w:type="spellStart"/>
      <w:r w:rsidRPr="00CF0854">
        <w:rPr>
          <w:b/>
          <w:sz w:val="28"/>
          <w:szCs w:val="28"/>
          <w:lang w:val="en-US"/>
        </w:rPr>
        <w:t>I</w:t>
      </w:r>
      <w:proofErr w:type="spellEnd"/>
      <w:r w:rsidRPr="00CF0854">
        <w:rPr>
          <w:b/>
          <w:sz w:val="28"/>
          <w:szCs w:val="28"/>
        </w:rPr>
        <w:t>. Переходные положения</w:t>
      </w:r>
    </w:p>
    <w:p w:rsidR="003629FC" w:rsidRPr="00CF0854" w:rsidRDefault="003629FC" w:rsidP="003629FC">
      <w:pPr>
        <w:ind w:firstLine="709"/>
        <w:jc w:val="center"/>
        <w:rPr>
          <w:b/>
          <w:sz w:val="28"/>
          <w:szCs w:val="28"/>
        </w:rPr>
      </w:pPr>
    </w:p>
    <w:p w:rsidR="003629FC" w:rsidRPr="00CF0854" w:rsidRDefault="003629FC" w:rsidP="003629FC">
      <w:pPr>
        <w:ind w:firstLine="709"/>
        <w:jc w:val="both"/>
        <w:rPr>
          <w:b/>
          <w:sz w:val="28"/>
          <w:szCs w:val="28"/>
        </w:rPr>
      </w:pPr>
      <w:r w:rsidRPr="00CF0854">
        <w:rPr>
          <w:sz w:val="28"/>
          <w:szCs w:val="28"/>
        </w:rPr>
        <w:t>3</w:t>
      </w:r>
      <w:r>
        <w:rPr>
          <w:sz w:val="28"/>
          <w:szCs w:val="28"/>
        </w:rPr>
        <w:t>7</w:t>
      </w:r>
      <w:r w:rsidRPr="00CF0854">
        <w:rPr>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629FC" w:rsidRPr="00CF0854" w:rsidRDefault="003629FC" w:rsidP="003629FC">
      <w:pPr>
        <w:ind w:firstLine="709"/>
        <w:jc w:val="both"/>
        <w:rPr>
          <w:sz w:val="28"/>
          <w:szCs w:val="28"/>
        </w:rPr>
      </w:pPr>
    </w:p>
    <w:p w:rsidR="003629FC" w:rsidRPr="00CF0854" w:rsidRDefault="003629FC" w:rsidP="003629FC">
      <w:pPr>
        <w:ind w:firstLine="709"/>
        <w:jc w:val="center"/>
        <w:rPr>
          <w:b/>
          <w:sz w:val="28"/>
          <w:szCs w:val="28"/>
        </w:rPr>
      </w:pPr>
      <w:r w:rsidRPr="00CF0854">
        <w:rPr>
          <w:b/>
          <w:sz w:val="28"/>
          <w:szCs w:val="28"/>
          <w:lang w:val="en-US"/>
        </w:rPr>
        <w:t>V</w:t>
      </w:r>
      <w:r w:rsidRPr="00CF0854">
        <w:rPr>
          <w:b/>
          <w:sz w:val="28"/>
          <w:szCs w:val="28"/>
        </w:rPr>
        <w:t>I</w:t>
      </w:r>
      <w:r w:rsidRPr="00CF0854">
        <w:rPr>
          <w:b/>
          <w:sz w:val="28"/>
          <w:szCs w:val="28"/>
          <w:lang w:val="en-US"/>
        </w:rPr>
        <w:t>II</w:t>
      </w:r>
      <w:r w:rsidRPr="00CF0854">
        <w:rPr>
          <w:b/>
          <w:sz w:val="28"/>
          <w:szCs w:val="28"/>
        </w:rPr>
        <w:t>.Ключевые показатели вида контроля и их целевые значения</w:t>
      </w:r>
    </w:p>
    <w:p w:rsidR="003629FC" w:rsidRPr="00CF0854" w:rsidRDefault="003629FC" w:rsidP="003629FC">
      <w:pPr>
        <w:ind w:firstLine="709"/>
        <w:jc w:val="both"/>
        <w:rPr>
          <w:sz w:val="28"/>
          <w:szCs w:val="28"/>
        </w:rPr>
      </w:pPr>
    </w:p>
    <w:p w:rsidR="003629FC" w:rsidRPr="00CF0854" w:rsidRDefault="003629FC" w:rsidP="003629FC">
      <w:pPr>
        <w:autoSpaceDE w:val="0"/>
        <w:autoSpaceDN w:val="0"/>
        <w:adjustRightInd w:val="0"/>
        <w:ind w:firstLine="567"/>
        <w:jc w:val="both"/>
        <w:rPr>
          <w:sz w:val="28"/>
          <w:szCs w:val="28"/>
        </w:rPr>
      </w:pPr>
      <w:r>
        <w:rPr>
          <w:sz w:val="28"/>
          <w:szCs w:val="28"/>
        </w:rPr>
        <w:t>38</w:t>
      </w:r>
      <w:r w:rsidRPr="00CF0854">
        <w:rPr>
          <w:sz w:val="28"/>
          <w:szCs w:val="28"/>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В систему показателей результативности и эффективности деятельности входят:</w:t>
      </w:r>
    </w:p>
    <w:p w:rsidR="003629FC" w:rsidRPr="00CF0854" w:rsidRDefault="003629FC" w:rsidP="003629FC">
      <w:pPr>
        <w:pStyle w:val="ab"/>
        <w:ind w:firstLine="709"/>
        <w:rPr>
          <w:rFonts w:ascii="Times New Roman" w:hAnsi="Times New Roman"/>
          <w:sz w:val="28"/>
          <w:szCs w:val="28"/>
        </w:rPr>
      </w:pPr>
      <w:r w:rsidRPr="00CF0854">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3629FC" w:rsidRPr="00CF0854" w:rsidRDefault="003629FC" w:rsidP="003629FC">
      <w:pPr>
        <w:pStyle w:val="ab"/>
        <w:ind w:firstLine="709"/>
        <w:rPr>
          <w:rFonts w:ascii="Times New Roman" w:hAnsi="Times New Roman"/>
          <w:sz w:val="28"/>
          <w:szCs w:val="28"/>
        </w:rPr>
      </w:pPr>
      <w:proofErr w:type="gramStart"/>
      <w:r w:rsidRPr="00CF0854">
        <w:rPr>
          <w:rFonts w:ascii="Times New Roman" w:hAnsi="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629FC" w:rsidRDefault="003629FC" w:rsidP="003629FC">
      <w:pPr>
        <w:ind w:firstLine="709"/>
        <w:jc w:val="both"/>
        <w:rPr>
          <w:sz w:val="28"/>
          <w:szCs w:val="28"/>
        </w:rPr>
      </w:pPr>
      <w:r>
        <w:rPr>
          <w:sz w:val="28"/>
          <w:szCs w:val="28"/>
        </w:rPr>
        <w:t>39</w:t>
      </w:r>
      <w:r w:rsidRPr="00CF0854">
        <w:rPr>
          <w:sz w:val="28"/>
          <w:szCs w:val="28"/>
        </w:rPr>
        <w:t>. Ключевыми показателями муниципального контроля являются:</w:t>
      </w:r>
    </w:p>
    <w:p w:rsidR="003629FC" w:rsidRPr="001273C3" w:rsidRDefault="003629FC" w:rsidP="003629FC">
      <w:pPr>
        <w:ind w:firstLine="709"/>
        <w:jc w:val="both"/>
        <w:rPr>
          <w:sz w:val="28"/>
          <w:szCs w:val="28"/>
        </w:rPr>
      </w:pPr>
      <w:r w:rsidRPr="001273C3">
        <w:rPr>
          <w:sz w:val="28"/>
          <w:szCs w:val="28"/>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1 000 населения)</w:t>
      </w:r>
      <w:r w:rsidRPr="001273C3">
        <w:rPr>
          <w:rFonts w:eastAsia="Calibri"/>
          <w:sz w:val="28"/>
          <w:szCs w:val="28"/>
        </w:rPr>
        <w:t>;</w:t>
      </w:r>
    </w:p>
    <w:p w:rsidR="003629FC" w:rsidRPr="001273C3" w:rsidRDefault="003629FC" w:rsidP="003629FC">
      <w:pPr>
        <w:ind w:firstLine="709"/>
        <w:jc w:val="both"/>
        <w:rPr>
          <w:rFonts w:eastAsia="Calibri"/>
          <w:sz w:val="28"/>
          <w:szCs w:val="28"/>
        </w:rPr>
      </w:pPr>
      <w:r w:rsidRPr="001273C3">
        <w:rPr>
          <w:sz w:val="28"/>
          <w:szCs w:val="28"/>
        </w:rPr>
        <w:t xml:space="preserve">- Количество получивших вред здоровью вследствие нарушения </w:t>
      </w:r>
      <w:r w:rsidRPr="001273C3">
        <w:rPr>
          <w:rFonts w:eastAsia="Calibri"/>
          <w:sz w:val="28"/>
          <w:szCs w:val="28"/>
        </w:rPr>
        <w:t xml:space="preserve">правил </w:t>
      </w:r>
      <w:r w:rsidRPr="001273C3">
        <w:rPr>
          <w:sz w:val="28"/>
          <w:szCs w:val="28"/>
        </w:rPr>
        <w:t>благоустройства на территории муниципального образования (рассчитывается в процентном соотношении на 1 000 населения)</w:t>
      </w:r>
      <w:r w:rsidRPr="001273C3">
        <w:rPr>
          <w:rFonts w:eastAsia="Calibri"/>
          <w:sz w:val="28"/>
          <w:szCs w:val="28"/>
        </w:rPr>
        <w:t>.</w:t>
      </w:r>
    </w:p>
    <w:p w:rsidR="003629FC" w:rsidRPr="00CF0854" w:rsidRDefault="003629FC" w:rsidP="003629FC">
      <w:pPr>
        <w:autoSpaceDE w:val="0"/>
        <w:autoSpaceDN w:val="0"/>
        <w:adjustRightInd w:val="0"/>
        <w:ind w:firstLine="709"/>
        <w:jc w:val="both"/>
        <w:rPr>
          <w:rFonts w:eastAsia="Calibri"/>
          <w:sz w:val="28"/>
          <w:szCs w:val="28"/>
        </w:rPr>
      </w:pPr>
      <w:r w:rsidRPr="00CF0854">
        <w:rPr>
          <w:rFonts w:eastAsia="Calibri"/>
          <w:sz w:val="28"/>
          <w:szCs w:val="28"/>
        </w:rPr>
        <w:t>4</w:t>
      </w:r>
      <w:r>
        <w:rPr>
          <w:rFonts w:eastAsia="Calibri"/>
          <w:sz w:val="28"/>
          <w:szCs w:val="28"/>
        </w:rPr>
        <w:t>0</w:t>
      </w:r>
      <w:r w:rsidRPr="00CF0854">
        <w:rPr>
          <w:rFonts w:eastAsia="Calibri"/>
          <w:sz w:val="28"/>
          <w:szCs w:val="28"/>
        </w:rPr>
        <w:t xml:space="preserve">. </w:t>
      </w:r>
      <w:r w:rsidRPr="00CF0854">
        <w:rPr>
          <w:sz w:val="28"/>
          <w:szCs w:val="28"/>
        </w:rPr>
        <w:t>Перечень индикативных показателей для муниципального  контроля установлен приложением 1 к настоящему Положению.</w:t>
      </w:r>
    </w:p>
    <w:p w:rsidR="003629FC" w:rsidRPr="00CF0854" w:rsidRDefault="003629FC" w:rsidP="003629FC">
      <w:pPr>
        <w:autoSpaceDE w:val="0"/>
        <w:autoSpaceDN w:val="0"/>
        <w:adjustRightInd w:val="0"/>
        <w:ind w:firstLine="709"/>
        <w:jc w:val="both"/>
        <w:rPr>
          <w:sz w:val="28"/>
          <w:szCs w:val="28"/>
        </w:rPr>
      </w:pPr>
      <w:r w:rsidRPr="00CF0854">
        <w:rPr>
          <w:sz w:val="28"/>
          <w:szCs w:val="28"/>
        </w:rPr>
        <w:t>4</w:t>
      </w:r>
      <w:r>
        <w:rPr>
          <w:sz w:val="28"/>
          <w:szCs w:val="28"/>
        </w:rPr>
        <w:t>1</w:t>
      </w:r>
      <w:r w:rsidRPr="00CF0854">
        <w:rPr>
          <w:sz w:val="28"/>
          <w:szCs w:val="28"/>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3629FC" w:rsidRPr="00CF0854" w:rsidRDefault="003629FC" w:rsidP="003629FC">
      <w:pPr>
        <w:autoSpaceDE w:val="0"/>
        <w:autoSpaceDN w:val="0"/>
        <w:adjustRightInd w:val="0"/>
        <w:ind w:firstLine="709"/>
        <w:jc w:val="both"/>
        <w:rPr>
          <w:rFonts w:eastAsia="Calibri"/>
          <w:sz w:val="28"/>
          <w:szCs w:val="28"/>
        </w:rPr>
      </w:pPr>
      <w:r w:rsidRPr="00CF0854">
        <w:rPr>
          <w:rFonts w:eastAsia="Calibri"/>
          <w:sz w:val="28"/>
          <w:szCs w:val="28"/>
        </w:rPr>
        <w:t xml:space="preserve">Отчет о достижении </w:t>
      </w:r>
      <w:r w:rsidRPr="00CF0854">
        <w:rPr>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sz w:val="28"/>
          <w:szCs w:val="28"/>
        </w:rPr>
        <w:t>отчетным</w:t>
      </w:r>
      <w:proofErr w:type="gramEnd"/>
      <w:r w:rsidRPr="00CF0854">
        <w:rPr>
          <w:sz w:val="28"/>
          <w:szCs w:val="28"/>
        </w:rPr>
        <w:t>.</w:t>
      </w:r>
    </w:p>
    <w:p w:rsidR="003629FC" w:rsidRPr="00CF0854" w:rsidRDefault="003629FC" w:rsidP="003629FC">
      <w:pPr>
        <w:autoSpaceDE w:val="0"/>
        <w:autoSpaceDN w:val="0"/>
        <w:adjustRightInd w:val="0"/>
        <w:ind w:firstLine="709"/>
        <w:jc w:val="both"/>
        <w:rPr>
          <w:sz w:val="28"/>
          <w:szCs w:val="28"/>
        </w:rPr>
      </w:pPr>
    </w:p>
    <w:p w:rsidR="003629FC" w:rsidRPr="00CF0854" w:rsidRDefault="003629FC" w:rsidP="003629FC">
      <w:pPr>
        <w:ind w:firstLine="709"/>
        <w:jc w:val="right"/>
        <w:rPr>
          <w:sz w:val="28"/>
          <w:szCs w:val="28"/>
        </w:rPr>
      </w:pPr>
    </w:p>
    <w:p w:rsidR="003629FC" w:rsidRPr="00CF0854" w:rsidRDefault="003629FC" w:rsidP="003629FC">
      <w:pPr>
        <w:ind w:firstLine="709"/>
        <w:jc w:val="right"/>
        <w:rPr>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rPr>
          <w:i/>
          <w:sz w:val="28"/>
          <w:szCs w:val="28"/>
        </w:rPr>
      </w:pPr>
    </w:p>
    <w:p w:rsidR="003629FC" w:rsidRDefault="003629FC" w:rsidP="003629FC">
      <w:pPr>
        <w:ind w:firstLine="709"/>
        <w:jc w:val="right"/>
        <w:rPr>
          <w:i/>
          <w:sz w:val="28"/>
          <w:szCs w:val="28"/>
        </w:rPr>
      </w:pPr>
      <w:r w:rsidRPr="00CF0854">
        <w:rPr>
          <w:i/>
          <w:sz w:val="28"/>
          <w:szCs w:val="28"/>
        </w:rPr>
        <w:t xml:space="preserve">Приложение 1 </w:t>
      </w:r>
    </w:p>
    <w:p w:rsidR="003629FC" w:rsidRPr="00DC1439" w:rsidRDefault="003629FC" w:rsidP="003629FC">
      <w:pPr>
        <w:ind w:firstLine="709"/>
        <w:jc w:val="right"/>
        <w:rPr>
          <w:sz w:val="28"/>
          <w:szCs w:val="28"/>
        </w:rPr>
      </w:pPr>
      <w:r w:rsidRPr="00DC1439">
        <w:rPr>
          <w:sz w:val="28"/>
          <w:szCs w:val="28"/>
        </w:rPr>
        <w:t xml:space="preserve">к Решению Совета депутатов </w:t>
      </w:r>
    </w:p>
    <w:p w:rsidR="003629FC" w:rsidRPr="00DC1439" w:rsidRDefault="003629FC" w:rsidP="003629FC">
      <w:pPr>
        <w:ind w:firstLine="709"/>
        <w:jc w:val="right"/>
        <w:rPr>
          <w:sz w:val="28"/>
          <w:szCs w:val="28"/>
        </w:rPr>
      </w:pPr>
      <w:r w:rsidRPr="001273C3">
        <w:rPr>
          <w:sz w:val="28"/>
          <w:szCs w:val="28"/>
        </w:rPr>
        <w:t xml:space="preserve">Каракульского </w:t>
      </w:r>
      <w:r w:rsidRPr="00DC1439">
        <w:rPr>
          <w:sz w:val="28"/>
          <w:szCs w:val="28"/>
        </w:rPr>
        <w:t>сельского поселения</w:t>
      </w:r>
    </w:p>
    <w:p w:rsidR="003629FC" w:rsidRPr="00DC1439" w:rsidRDefault="003629FC" w:rsidP="003629FC">
      <w:pPr>
        <w:ind w:firstLine="709"/>
        <w:jc w:val="right"/>
        <w:rPr>
          <w:sz w:val="28"/>
          <w:szCs w:val="28"/>
        </w:rPr>
      </w:pPr>
      <w:r w:rsidRPr="00DC1439">
        <w:rPr>
          <w:sz w:val="28"/>
          <w:szCs w:val="28"/>
        </w:rPr>
        <w:t xml:space="preserve"> Октябрьского муниципального</w:t>
      </w:r>
    </w:p>
    <w:p w:rsidR="003629FC" w:rsidRPr="00DC1439" w:rsidRDefault="003629FC" w:rsidP="003629FC">
      <w:pPr>
        <w:ind w:firstLine="709"/>
        <w:jc w:val="right"/>
        <w:rPr>
          <w:sz w:val="28"/>
          <w:szCs w:val="28"/>
        </w:rPr>
      </w:pPr>
      <w:r w:rsidRPr="00DC1439">
        <w:rPr>
          <w:sz w:val="28"/>
          <w:szCs w:val="28"/>
        </w:rPr>
        <w:t>района</w:t>
      </w:r>
    </w:p>
    <w:p w:rsidR="003629FC" w:rsidRPr="0007186A" w:rsidRDefault="003629FC" w:rsidP="003629FC">
      <w:pPr>
        <w:jc w:val="right"/>
        <w:rPr>
          <w:sz w:val="28"/>
          <w:szCs w:val="28"/>
        </w:rPr>
      </w:pPr>
      <w:r w:rsidRPr="0007186A">
        <w:rPr>
          <w:sz w:val="28"/>
          <w:szCs w:val="28"/>
        </w:rPr>
        <w:t xml:space="preserve">от </w:t>
      </w:r>
      <w:r>
        <w:rPr>
          <w:sz w:val="28"/>
          <w:szCs w:val="28"/>
        </w:rPr>
        <w:t>«26» августа 2021 г. №42</w:t>
      </w:r>
    </w:p>
    <w:p w:rsidR="003629FC" w:rsidRPr="00CF0854" w:rsidRDefault="003629FC" w:rsidP="003629FC">
      <w:pPr>
        <w:ind w:firstLine="709"/>
        <w:jc w:val="both"/>
        <w:rPr>
          <w:sz w:val="28"/>
          <w:szCs w:val="28"/>
        </w:rPr>
      </w:pPr>
    </w:p>
    <w:p w:rsidR="003629FC" w:rsidRDefault="003629FC" w:rsidP="003629FC">
      <w:pPr>
        <w:ind w:firstLine="709"/>
        <w:jc w:val="center"/>
        <w:rPr>
          <w:sz w:val="28"/>
          <w:szCs w:val="28"/>
        </w:rPr>
      </w:pPr>
      <w:r w:rsidRPr="00CF0854">
        <w:rPr>
          <w:sz w:val="28"/>
          <w:szCs w:val="28"/>
        </w:rPr>
        <w:t xml:space="preserve">Индикативные показатели, </w:t>
      </w:r>
      <w:r w:rsidRPr="00DC1439">
        <w:rPr>
          <w:sz w:val="28"/>
          <w:szCs w:val="28"/>
        </w:rPr>
        <w:t>для оценки эффективности</w:t>
      </w:r>
    </w:p>
    <w:p w:rsidR="003629FC" w:rsidRDefault="003629FC" w:rsidP="003629FC">
      <w:pPr>
        <w:ind w:firstLine="709"/>
        <w:jc w:val="center"/>
        <w:rPr>
          <w:sz w:val="28"/>
          <w:szCs w:val="28"/>
        </w:rPr>
      </w:pPr>
      <w:r w:rsidRPr="00DC1439">
        <w:rPr>
          <w:sz w:val="28"/>
          <w:szCs w:val="28"/>
        </w:rPr>
        <w:t xml:space="preserve"> контрольной деятельности </w:t>
      </w:r>
    </w:p>
    <w:p w:rsidR="003629FC" w:rsidRPr="00DC1439" w:rsidRDefault="003629FC" w:rsidP="003629FC">
      <w:pPr>
        <w:ind w:firstLine="709"/>
        <w:jc w:val="center"/>
        <w:rPr>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3629FC" w:rsidRPr="00CF0854" w:rsidTr="00F72C8F">
        <w:trPr>
          <w:trHeight w:val="144"/>
        </w:trPr>
        <w:tc>
          <w:tcPr>
            <w:tcW w:w="9781" w:type="dxa"/>
            <w:gridSpan w:val="2"/>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3629FC" w:rsidRPr="00CF0854" w:rsidTr="00F72C8F">
        <w:trPr>
          <w:trHeight w:val="144"/>
        </w:trPr>
        <w:tc>
          <w:tcPr>
            <w:tcW w:w="2716"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общества  контрольной деятельностью в  сфере</w:t>
            </w:r>
            <w:r>
              <w:rPr>
                <w:rFonts w:ascii="Times New Roman" w:hAnsi="Times New Roman" w:cs="Times New Roman"/>
                <w:sz w:val="24"/>
                <w:szCs w:val="24"/>
              </w:rPr>
              <w:t xml:space="preserve"> благоустройства</w:t>
            </w:r>
          </w:p>
        </w:tc>
        <w:tc>
          <w:tcPr>
            <w:tcW w:w="7065"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учитывает результаты соцопросов и анкетирования, проводимого по удовлетворённости контрольной деятельностью в  сфере</w:t>
            </w:r>
            <w:r>
              <w:rPr>
                <w:rFonts w:ascii="Times New Roman" w:hAnsi="Times New Roman" w:cs="Times New Roman"/>
                <w:sz w:val="24"/>
                <w:szCs w:val="24"/>
              </w:rPr>
              <w:t xml:space="preserve"> благоустройства</w:t>
            </w:r>
            <w:r w:rsidRPr="00CF0854">
              <w:rPr>
                <w:rFonts w:ascii="Times New Roman" w:hAnsi="Times New Roman" w:cs="Times New Roman"/>
                <w:sz w:val="24"/>
                <w:szCs w:val="24"/>
              </w:rPr>
              <w:t xml:space="preserve">, в том числе на сайте органа муниципального контроля </w:t>
            </w:r>
          </w:p>
        </w:tc>
      </w:tr>
      <w:tr w:rsidR="003629FC" w:rsidRPr="00CF0854" w:rsidTr="00F72C8F">
        <w:trPr>
          <w:trHeight w:val="736"/>
        </w:trPr>
        <w:tc>
          <w:tcPr>
            <w:tcW w:w="9781" w:type="dxa"/>
            <w:gridSpan w:val="2"/>
          </w:tcPr>
          <w:p w:rsidR="003629FC" w:rsidRPr="00CF0854" w:rsidRDefault="003629FC" w:rsidP="00F72C8F">
            <w:pPr>
              <w:autoSpaceDE w:val="0"/>
              <w:autoSpaceDN w:val="0"/>
              <w:adjustRightInd w:val="0"/>
              <w:jc w:val="center"/>
            </w:pPr>
            <w:r w:rsidRPr="00CF0854">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3629FC" w:rsidRPr="00CF0854" w:rsidTr="00F72C8F">
        <w:trPr>
          <w:trHeight w:val="464"/>
        </w:trPr>
        <w:tc>
          <w:tcPr>
            <w:tcW w:w="2716"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3629FC" w:rsidRPr="00CF0854" w:rsidTr="00F72C8F">
        <w:trPr>
          <w:trHeight w:val="342"/>
        </w:trPr>
        <w:tc>
          <w:tcPr>
            <w:tcW w:w="2716"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3629FC" w:rsidRPr="00CF0854" w:rsidRDefault="003629FC" w:rsidP="00F72C8F">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3629FC" w:rsidRPr="00CF0854" w:rsidRDefault="003629FC" w:rsidP="00F72C8F">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 показателя используется значение строки 50 «1-контроль»)</w:t>
            </w:r>
          </w:p>
          <w:p w:rsidR="003629FC" w:rsidRPr="00CF0854" w:rsidRDefault="003629FC" w:rsidP="00F72C8F">
            <w:pPr>
              <w:pStyle w:val="ConsPlusNormal"/>
              <w:jc w:val="both"/>
              <w:rPr>
                <w:rFonts w:ascii="Times New Roman" w:hAnsi="Times New Roman" w:cs="Times New Roman"/>
                <w:sz w:val="24"/>
                <w:szCs w:val="24"/>
              </w:rPr>
            </w:pPr>
          </w:p>
        </w:tc>
      </w:tr>
      <w:tr w:rsidR="003629FC" w:rsidRPr="00CF0854" w:rsidTr="00F72C8F">
        <w:trPr>
          <w:trHeight w:val="342"/>
        </w:trPr>
        <w:tc>
          <w:tcPr>
            <w:tcW w:w="2716" w:type="dxa"/>
          </w:tcPr>
          <w:p w:rsidR="003629FC" w:rsidRPr="00CF0854" w:rsidRDefault="003629FC" w:rsidP="00F72C8F">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3629FC" w:rsidRPr="00CF0854" w:rsidRDefault="003629FC" w:rsidP="00F72C8F">
            <w:pPr>
              <w:pStyle w:val="ConsPlusNormal"/>
              <w:ind w:firstLine="298"/>
              <w:jc w:val="both"/>
              <w:rPr>
                <w:rFonts w:ascii="Times New Roman" w:hAnsi="Times New Roman" w:cs="Times New Roman"/>
                <w:sz w:val="24"/>
                <w:szCs w:val="24"/>
              </w:rPr>
            </w:pPr>
          </w:p>
        </w:tc>
      </w:tr>
    </w:tbl>
    <w:p w:rsidR="00AB2763" w:rsidRDefault="00AB2763" w:rsidP="00D95BCE">
      <w:pPr>
        <w:ind w:firstLine="709"/>
        <w:jc w:val="both"/>
        <w:rPr>
          <w:sz w:val="28"/>
          <w:szCs w:val="28"/>
        </w:rPr>
      </w:pPr>
    </w:p>
    <w:sectPr w:rsidR="00AB2763" w:rsidSect="00286759">
      <w:pgSz w:w="11906" w:h="16838" w:code="9"/>
      <w:pgMar w:top="426" w:right="566" w:bottom="993"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85" w:rsidRDefault="00514C85" w:rsidP="004B095F">
      <w:r>
        <w:separator/>
      </w:r>
    </w:p>
  </w:endnote>
  <w:endnote w:type="continuationSeparator" w:id="0">
    <w:p w:rsidR="00514C85" w:rsidRDefault="00514C85"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85" w:rsidRDefault="00514C85" w:rsidP="004B095F">
      <w:r>
        <w:separator/>
      </w:r>
    </w:p>
  </w:footnote>
  <w:footnote w:type="continuationSeparator" w:id="0">
    <w:p w:rsidR="00514C85" w:rsidRDefault="00514C85"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6"/>
  </w:num>
  <w:num w:numId="4">
    <w:abstractNumId w:val="8"/>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43142F"/>
    <w:rsid w:val="000062CF"/>
    <w:rsid w:val="00022154"/>
    <w:rsid w:val="0002552D"/>
    <w:rsid w:val="00025DA6"/>
    <w:rsid w:val="00042B8A"/>
    <w:rsid w:val="00053B67"/>
    <w:rsid w:val="00055927"/>
    <w:rsid w:val="00080E22"/>
    <w:rsid w:val="000875DD"/>
    <w:rsid w:val="00097BB1"/>
    <w:rsid w:val="000A3B09"/>
    <w:rsid w:val="000C50E2"/>
    <w:rsid w:val="000E17C9"/>
    <w:rsid w:val="000E6706"/>
    <w:rsid w:val="000F7153"/>
    <w:rsid w:val="00102700"/>
    <w:rsid w:val="00105DC4"/>
    <w:rsid w:val="00135702"/>
    <w:rsid w:val="00143238"/>
    <w:rsid w:val="00146ACA"/>
    <w:rsid w:val="00154271"/>
    <w:rsid w:val="001946A6"/>
    <w:rsid w:val="001A6DD5"/>
    <w:rsid w:val="001C4D8B"/>
    <w:rsid w:val="001E2F80"/>
    <w:rsid w:val="001E7F99"/>
    <w:rsid w:val="00200BA7"/>
    <w:rsid w:val="00204736"/>
    <w:rsid w:val="00211A67"/>
    <w:rsid w:val="00221FD4"/>
    <w:rsid w:val="002479AF"/>
    <w:rsid w:val="00250E93"/>
    <w:rsid w:val="00252D9F"/>
    <w:rsid w:val="00267ABD"/>
    <w:rsid w:val="00270ADE"/>
    <w:rsid w:val="00282610"/>
    <w:rsid w:val="00284A6B"/>
    <w:rsid w:val="00286759"/>
    <w:rsid w:val="002B17C4"/>
    <w:rsid w:val="002C1320"/>
    <w:rsid w:val="002C2719"/>
    <w:rsid w:val="002C5481"/>
    <w:rsid w:val="002D29D2"/>
    <w:rsid w:val="002D7494"/>
    <w:rsid w:val="002F1653"/>
    <w:rsid w:val="002F7AF6"/>
    <w:rsid w:val="003016B8"/>
    <w:rsid w:val="00335E26"/>
    <w:rsid w:val="00336232"/>
    <w:rsid w:val="0034445F"/>
    <w:rsid w:val="00351CBD"/>
    <w:rsid w:val="003629FC"/>
    <w:rsid w:val="003803AA"/>
    <w:rsid w:val="00387658"/>
    <w:rsid w:val="00395871"/>
    <w:rsid w:val="003A46D8"/>
    <w:rsid w:val="003B34B8"/>
    <w:rsid w:val="003B6530"/>
    <w:rsid w:val="003C2575"/>
    <w:rsid w:val="003C3B1B"/>
    <w:rsid w:val="003E10A0"/>
    <w:rsid w:val="003E29ED"/>
    <w:rsid w:val="003E37DE"/>
    <w:rsid w:val="00403C4B"/>
    <w:rsid w:val="00423C2E"/>
    <w:rsid w:val="00425B22"/>
    <w:rsid w:val="0043142F"/>
    <w:rsid w:val="004552F9"/>
    <w:rsid w:val="00485175"/>
    <w:rsid w:val="004B00C9"/>
    <w:rsid w:val="004B095F"/>
    <w:rsid w:val="004B1A8E"/>
    <w:rsid w:val="004B3BBF"/>
    <w:rsid w:val="004D67BE"/>
    <w:rsid w:val="004F1535"/>
    <w:rsid w:val="00513BBE"/>
    <w:rsid w:val="00514C85"/>
    <w:rsid w:val="00522770"/>
    <w:rsid w:val="0052394A"/>
    <w:rsid w:val="00561C47"/>
    <w:rsid w:val="005643B3"/>
    <w:rsid w:val="005A0AE0"/>
    <w:rsid w:val="005D0575"/>
    <w:rsid w:val="005D4A9F"/>
    <w:rsid w:val="005F0568"/>
    <w:rsid w:val="005F7184"/>
    <w:rsid w:val="005F7AA2"/>
    <w:rsid w:val="006234FE"/>
    <w:rsid w:val="00627607"/>
    <w:rsid w:val="0063204F"/>
    <w:rsid w:val="00647E1E"/>
    <w:rsid w:val="00653968"/>
    <w:rsid w:val="00662E26"/>
    <w:rsid w:val="0066701B"/>
    <w:rsid w:val="006739FE"/>
    <w:rsid w:val="00685204"/>
    <w:rsid w:val="006A4362"/>
    <w:rsid w:val="006D1440"/>
    <w:rsid w:val="006E5CB9"/>
    <w:rsid w:val="006F7315"/>
    <w:rsid w:val="00700368"/>
    <w:rsid w:val="007321CB"/>
    <w:rsid w:val="00732F4A"/>
    <w:rsid w:val="00767D01"/>
    <w:rsid w:val="007923FA"/>
    <w:rsid w:val="00795DD8"/>
    <w:rsid w:val="007A2077"/>
    <w:rsid w:val="007A3EB5"/>
    <w:rsid w:val="007B518A"/>
    <w:rsid w:val="007B66F9"/>
    <w:rsid w:val="007C03C3"/>
    <w:rsid w:val="007D5D81"/>
    <w:rsid w:val="0082788F"/>
    <w:rsid w:val="008415A6"/>
    <w:rsid w:val="00846C42"/>
    <w:rsid w:val="0088000B"/>
    <w:rsid w:val="00881552"/>
    <w:rsid w:val="00885E17"/>
    <w:rsid w:val="008A6B00"/>
    <w:rsid w:val="008B66EA"/>
    <w:rsid w:val="008C6A3A"/>
    <w:rsid w:val="008D2A05"/>
    <w:rsid w:val="008D4DE6"/>
    <w:rsid w:val="008E3E55"/>
    <w:rsid w:val="008F3469"/>
    <w:rsid w:val="00907EE3"/>
    <w:rsid w:val="009109C5"/>
    <w:rsid w:val="00923462"/>
    <w:rsid w:val="00934AA2"/>
    <w:rsid w:val="00940F17"/>
    <w:rsid w:val="00941DE0"/>
    <w:rsid w:val="009739A7"/>
    <w:rsid w:val="0099040C"/>
    <w:rsid w:val="009C0CE4"/>
    <w:rsid w:val="009C5A39"/>
    <w:rsid w:val="009C6945"/>
    <w:rsid w:val="00A058ED"/>
    <w:rsid w:val="00A14011"/>
    <w:rsid w:val="00A32843"/>
    <w:rsid w:val="00A34EBD"/>
    <w:rsid w:val="00A3550F"/>
    <w:rsid w:val="00A377F1"/>
    <w:rsid w:val="00A41D36"/>
    <w:rsid w:val="00A73389"/>
    <w:rsid w:val="00A84C9C"/>
    <w:rsid w:val="00A87360"/>
    <w:rsid w:val="00A929B7"/>
    <w:rsid w:val="00A97254"/>
    <w:rsid w:val="00AB2763"/>
    <w:rsid w:val="00AC6804"/>
    <w:rsid w:val="00AC7EA5"/>
    <w:rsid w:val="00AD0B32"/>
    <w:rsid w:val="00AE5CA9"/>
    <w:rsid w:val="00AF70E8"/>
    <w:rsid w:val="00B05486"/>
    <w:rsid w:val="00B07553"/>
    <w:rsid w:val="00B31059"/>
    <w:rsid w:val="00B508F6"/>
    <w:rsid w:val="00B64213"/>
    <w:rsid w:val="00BB7F8F"/>
    <w:rsid w:val="00BC4226"/>
    <w:rsid w:val="00BC512C"/>
    <w:rsid w:val="00BE1C75"/>
    <w:rsid w:val="00BE3425"/>
    <w:rsid w:val="00BE3ED5"/>
    <w:rsid w:val="00BE5D0C"/>
    <w:rsid w:val="00BF1217"/>
    <w:rsid w:val="00C1099C"/>
    <w:rsid w:val="00C367D5"/>
    <w:rsid w:val="00C62F23"/>
    <w:rsid w:val="00C83D18"/>
    <w:rsid w:val="00C93C25"/>
    <w:rsid w:val="00CA3E73"/>
    <w:rsid w:val="00CB07F9"/>
    <w:rsid w:val="00CB2897"/>
    <w:rsid w:val="00CB528B"/>
    <w:rsid w:val="00CC38BF"/>
    <w:rsid w:val="00CD6623"/>
    <w:rsid w:val="00D204E6"/>
    <w:rsid w:val="00D2187A"/>
    <w:rsid w:val="00D349CD"/>
    <w:rsid w:val="00D669A9"/>
    <w:rsid w:val="00D8077E"/>
    <w:rsid w:val="00D86861"/>
    <w:rsid w:val="00D86BC1"/>
    <w:rsid w:val="00D9034C"/>
    <w:rsid w:val="00D91920"/>
    <w:rsid w:val="00D95BCE"/>
    <w:rsid w:val="00DE1895"/>
    <w:rsid w:val="00DF5F22"/>
    <w:rsid w:val="00DF75EE"/>
    <w:rsid w:val="00E02709"/>
    <w:rsid w:val="00E0581B"/>
    <w:rsid w:val="00E06803"/>
    <w:rsid w:val="00E246D9"/>
    <w:rsid w:val="00E4659E"/>
    <w:rsid w:val="00E47A9A"/>
    <w:rsid w:val="00E6053F"/>
    <w:rsid w:val="00E6739A"/>
    <w:rsid w:val="00E7250D"/>
    <w:rsid w:val="00E74F33"/>
    <w:rsid w:val="00E92BFE"/>
    <w:rsid w:val="00EA3E93"/>
    <w:rsid w:val="00EB7960"/>
    <w:rsid w:val="00EC72E3"/>
    <w:rsid w:val="00EE3920"/>
    <w:rsid w:val="00EF362E"/>
    <w:rsid w:val="00F012FB"/>
    <w:rsid w:val="00F36C2E"/>
    <w:rsid w:val="00F57081"/>
    <w:rsid w:val="00F60589"/>
    <w:rsid w:val="00F70412"/>
    <w:rsid w:val="00F75096"/>
    <w:rsid w:val="00FA15BA"/>
    <w:rsid w:val="00FB7F19"/>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3629FC"/>
    <w:pPr>
      <w:spacing w:after="0" w:line="240" w:lineRule="auto"/>
      <w:ind w:left="-284" w:firstLine="992"/>
      <w:jc w:val="both"/>
    </w:pPr>
    <w:rPr>
      <w:rFonts w:ascii="Calibri" w:eastAsia="Calibri" w:hAnsi="Calibri" w:cs="Times New Roman"/>
      <w:lang w:eastAsia="ru-RU"/>
    </w:rPr>
  </w:style>
  <w:style w:type="character" w:customStyle="1" w:styleId="ac">
    <w:name w:val="Гипертекстовая ссылка"/>
    <w:basedOn w:val="a0"/>
    <w:uiPriority w:val="99"/>
    <w:rsid w:val="003629FC"/>
    <w:rPr>
      <w:b/>
      <w:bCs/>
      <w:color w:val="106BBE"/>
    </w:rPr>
  </w:style>
  <w:style w:type="character" w:customStyle="1" w:styleId="pt-000003">
    <w:name w:val="pt-000003"/>
    <w:basedOn w:val="a0"/>
    <w:rsid w:val="003629FC"/>
  </w:style>
  <w:style w:type="character" w:customStyle="1" w:styleId="pt-a0-000004">
    <w:name w:val="pt-a0-000004"/>
    <w:basedOn w:val="a0"/>
    <w:rsid w:val="003629FC"/>
  </w:style>
  <w:style w:type="paragraph" w:customStyle="1" w:styleId="pt-a-000018">
    <w:name w:val="pt-a-000018"/>
    <w:basedOn w:val="a"/>
    <w:rsid w:val="003629FC"/>
    <w:pPr>
      <w:spacing w:before="100" w:beforeAutospacing="1" w:after="100" w:afterAutospacing="1"/>
    </w:pPr>
  </w:style>
  <w:style w:type="paragraph" w:customStyle="1" w:styleId="pt-000002">
    <w:name w:val="pt-000002"/>
    <w:basedOn w:val="a"/>
    <w:rsid w:val="003629FC"/>
    <w:pPr>
      <w:spacing w:before="100" w:beforeAutospacing="1" w:after="100" w:afterAutospacing="1"/>
    </w:pPr>
  </w:style>
  <w:style w:type="character" w:customStyle="1" w:styleId="pt-a0-000007">
    <w:name w:val="pt-a0-000007"/>
    <w:basedOn w:val="a0"/>
    <w:rsid w:val="003629FC"/>
  </w:style>
  <w:style w:type="paragraph" w:customStyle="1" w:styleId="pt-consplusnormal-000012">
    <w:name w:val="pt-consplusnormal-000012"/>
    <w:basedOn w:val="a"/>
    <w:rsid w:val="003629FC"/>
    <w:pPr>
      <w:spacing w:before="100" w:beforeAutospacing="1" w:after="100" w:afterAutospacing="1"/>
    </w:pPr>
  </w:style>
  <w:style w:type="character" w:customStyle="1" w:styleId="pt-a0">
    <w:name w:val="pt-a0"/>
    <w:basedOn w:val="a0"/>
    <w:rsid w:val="003629FC"/>
  </w:style>
  <w:style w:type="paragraph" w:customStyle="1" w:styleId="pt-a-000021">
    <w:name w:val="pt-a-000021"/>
    <w:basedOn w:val="a"/>
    <w:rsid w:val="003629FC"/>
    <w:pPr>
      <w:spacing w:before="100" w:beforeAutospacing="1" w:after="100" w:afterAutospacing="1"/>
    </w:pPr>
  </w:style>
  <w:style w:type="character" w:customStyle="1" w:styleId="pt-a0-000022">
    <w:name w:val="pt-a0-000022"/>
    <w:basedOn w:val="a0"/>
    <w:rsid w:val="003629FC"/>
  </w:style>
  <w:style w:type="paragraph" w:customStyle="1" w:styleId="pt-000005">
    <w:name w:val="pt-000005"/>
    <w:basedOn w:val="a"/>
    <w:rsid w:val="003629FC"/>
    <w:pPr>
      <w:spacing w:before="100" w:beforeAutospacing="1" w:after="100" w:afterAutospacing="1"/>
    </w:pPr>
  </w:style>
  <w:style w:type="character" w:customStyle="1" w:styleId="pt-000006">
    <w:name w:val="pt-000006"/>
    <w:basedOn w:val="a0"/>
    <w:rsid w:val="003629FC"/>
  </w:style>
  <w:style w:type="paragraph" w:customStyle="1" w:styleId="pt-a-000015">
    <w:name w:val="pt-a-000015"/>
    <w:basedOn w:val="a"/>
    <w:rsid w:val="003629FC"/>
    <w:pPr>
      <w:spacing w:before="100" w:beforeAutospacing="1" w:after="100" w:afterAutospacing="1"/>
    </w:pPr>
  </w:style>
  <w:style w:type="paragraph" w:customStyle="1" w:styleId="pt-consplusnormal-000024">
    <w:name w:val="pt-consplusnormal-000024"/>
    <w:basedOn w:val="a"/>
    <w:rsid w:val="003629FC"/>
    <w:pPr>
      <w:spacing w:before="100" w:beforeAutospacing="1" w:after="100" w:afterAutospacing="1"/>
    </w:pPr>
  </w:style>
  <w:style w:type="table" w:styleId="ad">
    <w:name w:val="Table Grid"/>
    <w:basedOn w:val="a1"/>
    <w:uiPriority w:val="59"/>
    <w:rsid w:val="0036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3629FC"/>
    <w:pPr>
      <w:spacing w:before="100" w:beforeAutospacing="1" w:after="100" w:afterAutospacing="1"/>
    </w:pPr>
  </w:style>
  <w:style w:type="character" w:customStyle="1" w:styleId="blk">
    <w:name w:val="blk"/>
    <w:basedOn w:val="a0"/>
    <w:rsid w:val="003629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3812-C692-4AE5-B458-65A75671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5679</Words>
  <Characters>32373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VIP</cp:lastModifiedBy>
  <cp:revision>17</cp:revision>
  <cp:lastPrinted>2021-08-27T06:07:00Z</cp:lastPrinted>
  <dcterms:created xsi:type="dcterms:W3CDTF">2021-03-29T03:20:00Z</dcterms:created>
  <dcterms:modified xsi:type="dcterms:W3CDTF">2021-08-31T04:54:00Z</dcterms:modified>
</cp:coreProperties>
</file>